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16D" w:rsidRDefault="00F61648" w:rsidP="00D0216D">
      <w:pPr>
        <w:spacing w:after="0" w:line="240" w:lineRule="auto"/>
        <w:jc w:val="center"/>
        <w:rPr>
          <w:b/>
          <w:sz w:val="32"/>
        </w:rPr>
      </w:pPr>
      <w:r w:rsidRPr="007765BB">
        <w:rPr>
          <w:noProof/>
          <w:lang w:eastAsia="pt-BR"/>
        </w:rPr>
        <w:drawing>
          <wp:inline distT="0" distB="0" distL="0" distR="0">
            <wp:extent cx="1733550" cy="352425"/>
            <wp:effectExtent l="0" t="0" r="0" b="9525"/>
            <wp:docPr id="3" name="Imagem 2" descr="logopara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logoparawor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216D">
        <w:rPr>
          <w:rFonts w:ascii="Times New Roman" w:hAnsi="Times New Roman"/>
          <w:sz w:val="24"/>
          <w:szCs w:val="24"/>
        </w:rPr>
        <w:t xml:space="preserve">                  </w:t>
      </w:r>
      <w:r w:rsidR="00D0216D" w:rsidRPr="00B2774B">
        <w:rPr>
          <w:rFonts w:ascii="Times New Roman" w:hAnsi="Times New Roman"/>
          <w:sz w:val="24"/>
          <w:szCs w:val="24"/>
        </w:rPr>
        <w:object w:dxaOrig="21252" w:dyaOrig="66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1.25pt;height:60.75pt" o:ole="">
            <v:imagedata r:id="rId6" o:title=""/>
          </v:shape>
          <o:OLEObject Type="Embed" ProgID="MSPhotoEd.3" ShapeID="_x0000_i1025" DrawAspect="Content" ObjectID="_1578752933" r:id="rId7"/>
        </w:object>
      </w:r>
    </w:p>
    <w:p w:rsidR="00D0216D" w:rsidRPr="00D85E47" w:rsidRDefault="00D0216D" w:rsidP="008E6D3D">
      <w:pPr>
        <w:spacing w:after="0" w:line="240" w:lineRule="auto"/>
        <w:jc w:val="center"/>
        <w:rPr>
          <w:b/>
          <w:sz w:val="24"/>
          <w:szCs w:val="24"/>
        </w:rPr>
      </w:pPr>
    </w:p>
    <w:p w:rsidR="009F5654" w:rsidRPr="007811C9" w:rsidRDefault="008E6D3D" w:rsidP="008E6D3D">
      <w:pPr>
        <w:spacing w:after="0" w:line="240" w:lineRule="auto"/>
        <w:jc w:val="center"/>
        <w:rPr>
          <w:b/>
          <w:sz w:val="40"/>
          <w:szCs w:val="40"/>
        </w:rPr>
      </w:pPr>
      <w:r w:rsidRPr="007811C9">
        <w:rPr>
          <w:b/>
          <w:sz w:val="40"/>
          <w:szCs w:val="40"/>
        </w:rPr>
        <w:t>Saldo de Empregos no Setor Bancário</w:t>
      </w:r>
      <w:r w:rsidR="00445F56" w:rsidRPr="007811C9">
        <w:rPr>
          <w:b/>
          <w:sz w:val="40"/>
          <w:szCs w:val="40"/>
        </w:rPr>
        <w:t xml:space="preserve"> </w:t>
      </w:r>
    </w:p>
    <w:p w:rsidR="008E6D3D" w:rsidRPr="007811C9" w:rsidRDefault="009F5654" w:rsidP="008E6D3D">
      <w:pPr>
        <w:spacing w:after="0" w:line="240" w:lineRule="auto"/>
        <w:jc w:val="center"/>
        <w:rPr>
          <w:b/>
          <w:sz w:val="40"/>
          <w:szCs w:val="40"/>
        </w:rPr>
      </w:pPr>
      <w:r w:rsidRPr="007811C9">
        <w:rPr>
          <w:b/>
          <w:sz w:val="40"/>
          <w:szCs w:val="40"/>
        </w:rPr>
        <w:t xml:space="preserve">Janeiro </w:t>
      </w:r>
      <w:r w:rsidR="00DE3740" w:rsidRPr="007811C9">
        <w:rPr>
          <w:b/>
          <w:sz w:val="40"/>
          <w:szCs w:val="40"/>
        </w:rPr>
        <w:t xml:space="preserve">a </w:t>
      </w:r>
      <w:r w:rsidR="001906F0">
        <w:rPr>
          <w:b/>
          <w:sz w:val="40"/>
          <w:szCs w:val="40"/>
        </w:rPr>
        <w:t>dezembro</w:t>
      </w:r>
      <w:r w:rsidRPr="007811C9">
        <w:rPr>
          <w:b/>
          <w:sz w:val="40"/>
          <w:szCs w:val="40"/>
        </w:rPr>
        <w:t xml:space="preserve"> de 2017</w:t>
      </w:r>
    </w:p>
    <w:p w:rsidR="00E850E9" w:rsidRPr="00B63955" w:rsidRDefault="008E6D3D" w:rsidP="008E6D3D">
      <w:pPr>
        <w:spacing w:after="0" w:line="240" w:lineRule="auto"/>
        <w:jc w:val="center"/>
        <w:rPr>
          <w:b/>
          <w:sz w:val="18"/>
        </w:rPr>
      </w:pPr>
      <w:r w:rsidRPr="00B63955">
        <w:rPr>
          <w:b/>
          <w:sz w:val="18"/>
        </w:rPr>
        <w:t>Analise do Cadastro Geral de Empregados e Desempregados do Ministério do Trabalho</w:t>
      </w:r>
      <w:r w:rsidR="00B63955" w:rsidRPr="00B63955">
        <w:rPr>
          <w:b/>
          <w:sz w:val="18"/>
        </w:rPr>
        <w:t xml:space="preserve"> </w:t>
      </w:r>
    </w:p>
    <w:p w:rsidR="00B02D27" w:rsidRDefault="00B02D27" w:rsidP="005B0FA8">
      <w:pPr>
        <w:jc w:val="center"/>
        <w:rPr>
          <w:rFonts w:ascii="Times New Roman" w:hAnsi="Times New Roman"/>
          <w:i/>
          <w:iCs/>
          <w:sz w:val="25"/>
          <w:szCs w:val="25"/>
        </w:rPr>
      </w:pPr>
    </w:p>
    <w:p w:rsidR="006B5146" w:rsidRDefault="006B5146" w:rsidP="005B0FA8">
      <w:pPr>
        <w:jc w:val="center"/>
        <w:rPr>
          <w:rFonts w:ascii="Times New Roman" w:hAnsi="Times New Roman"/>
          <w:i/>
          <w:iCs/>
          <w:sz w:val="25"/>
          <w:szCs w:val="25"/>
        </w:rPr>
      </w:pPr>
    </w:p>
    <w:p w:rsidR="00F078D1" w:rsidRPr="00935BCC" w:rsidRDefault="00C77B80" w:rsidP="005B0FA8">
      <w:pPr>
        <w:jc w:val="center"/>
        <w:rPr>
          <w:rFonts w:ascii="Times New Roman" w:hAnsi="Times New Roman"/>
          <w:i/>
          <w:iCs/>
          <w:spacing w:val="-3"/>
          <w:sz w:val="25"/>
          <w:szCs w:val="25"/>
        </w:rPr>
      </w:pPr>
      <w:r w:rsidRPr="00935BCC">
        <w:rPr>
          <w:rFonts w:ascii="Times New Roman" w:hAnsi="Times New Roman"/>
          <w:i/>
          <w:iCs/>
          <w:sz w:val="25"/>
          <w:szCs w:val="25"/>
        </w:rPr>
        <w:t>E</w:t>
      </w:r>
      <w:r w:rsidR="00376A55">
        <w:rPr>
          <w:rFonts w:ascii="Times New Roman" w:hAnsi="Times New Roman"/>
          <w:i/>
          <w:iCs/>
          <w:sz w:val="25"/>
          <w:szCs w:val="25"/>
        </w:rPr>
        <w:t>m</w:t>
      </w:r>
      <w:r w:rsidRPr="00935BCC">
        <w:rPr>
          <w:rFonts w:ascii="Times New Roman" w:hAnsi="Times New Roman"/>
          <w:i/>
          <w:iCs/>
          <w:sz w:val="25"/>
          <w:szCs w:val="25"/>
        </w:rPr>
        <w:t xml:space="preserve"> 2017, </w:t>
      </w:r>
      <w:r w:rsidR="00A80496" w:rsidRPr="00935BCC">
        <w:rPr>
          <w:rFonts w:ascii="Times New Roman" w:hAnsi="Times New Roman"/>
          <w:i/>
          <w:iCs/>
          <w:sz w:val="25"/>
          <w:szCs w:val="25"/>
        </w:rPr>
        <w:t xml:space="preserve">foram fechados </w:t>
      </w:r>
      <w:r w:rsidR="0029534A">
        <w:rPr>
          <w:rFonts w:ascii="Times New Roman" w:hAnsi="Times New Roman"/>
          <w:i/>
          <w:iCs/>
          <w:sz w:val="25"/>
          <w:szCs w:val="25"/>
        </w:rPr>
        <w:t>17</w:t>
      </w:r>
      <w:r w:rsidR="00376A55">
        <w:rPr>
          <w:rFonts w:ascii="Times New Roman" w:hAnsi="Times New Roman"/>
          <w:i/>
          <w:iCs/>
          <w:sz w:val="25"/>
          <w:szCs w:val="25"/>
        </w:rPr>
        <w:t>.905</w:t>
      </w:r>
      <w:r w:rsidR="001950A1" w:rsidRPr="00935BCC">
        <w:rPr>
          <w:rFonts w:ascii="Times New Roman" w:hAnsi="Times New Roman"/>
          <w:i/>
          <w:iCs/>
          <w:sz w:val="25"/>
          <w:szCs w:val="25"/>
        </w:rPr>
        <w:t xml:space="preserve"> </w:t>
      </w:r>
      <w:r w:rsidR="00D0216D" w:rsidRPr="00935BCC">
        <w:rPr>
          <w:rFonts w:ascii="Times New Roman" w:hAnsi="Times New Roman"/>
          <w:i/>
          <w:iCs/>
          <w:sz w:val="25"/>
          <w:szCs w:val="25"/>
        </w:rPr>
        <w:t>postos de emprego bancário em todo o país</w:t>
      </w:r>
      <w:r w:rsidR="00974ED6" w:rsidRPr="00935BCC">
        <w:rPr>
          <w:rFonts w:ascii="Times New Roman" w:hAnsi="Times New Roman"/>
          <w:i/>
          <w:iCs/>
          <w:sz w:val="25"/>
          <w:szCs w:val="25"/>
        </w:rPr>
        <w:t xml:space="preserve">. </w:t>
      </w:r>
      <w:r w:rsidR="00F372BA" w:rsidRPr="00935BCC">
        <w:rPr>
          <w:rFonts w:ascii="Times New Roman" w:hAnsi="Times New Roman"/>
          <w:i/>
          <w:iCs/>
          <w:sz w:val="25"/>
          <w:szCs w:val="25"/>
        </w:rPr>
        <w:t xml:space="preserve">São Paulo, Paraná e Rio de Janeiro foram os estados com </w:t>
      </w:r>
      <w:r w:rsidR="004A485A" w:rsidRPr="00935BCC">
        <w:rPr>
          <w:rFonts w:ascii="Times New Roman" w:hAnsi="Times New Roman"/>
          <w:i/>
          <w:iCs/>
          <w:sz w:val="25"/>
          <w:szCs w:val="25"/>
        </w:rPr>
        <w:t>maio</w:t>
      </w:r>
      <w:r w:rsidR="00F372BA" w:rsidRPr="00935BCC">
        <w:rPr>
          <w:rFonts w:ascii="Times New Roman" w:hAnsi="Times New Roman"/>
          <w:i/>
          <w:iCs/>
          <w:sz w:val="25"/>
          <w:szCs w:val="25"/>
        </w:rPr>
        <w:t>r inc</w:t>
      </w:r>
      <w:r w:rsidR="002201A5" w:rsidRPr="00935BCC">
        <w:rPr>
          <w:rFonts w:ascii="Times New Roman" w:hAnsi="Times New Roman"/>
          <w:i/>
          <w:iCs/>
          <w:sz w:val="25"/>
          <w:szCs w:val="25"/>
        </w:rPr>
        <w:t>idência</w:t>
      </w:r>
      <w:r w:rsidR="00442580" w:rsidRPr="00935BCC">
        <w:rPr>
          <w:rFonts w:ascii="Times New Roman" w:hAnsi="Times New Roman"/>
          <w:i/>
          <w:iCs/>
          <w:sz w:val="25"/>
          <w:szCs w:val="25"/>
        </w:rPr>
        <w:t xml:space="preserve"> </w:t>
      </w:r>
      <w:r w:rsidR="00F372BA" w:rsidRPr="00935BCC">
        <w:rPr>
          <w:rFonts w:ascii="Times New Roman" w:hAnsi="Times New Roman"/>
          <w:i/>
          <w:iCs/>
          <w:sz w:val="25"/>
          <w:szCs w:val="25"/>
        </w:rPr>
        <w:t>de</w:t>
      </w:r>
      <w:r w:rsidR="00442580" w:rsidRPr="00935BCC">
        <w:rPr>
          <w:rFonts w:ascii="Times New Roman" w:hAnsi="Times New Roman"/>
          <w:i/>
          <w:iCs/>
          <w:sz w:val="25"/>
          <w:szCs w:val="25"/>
        </w:rPr>
        <w:t xml:space="preserve"> saldos</w:t>
      </w:r>
      <w:r w:rsidR="002201A5" w:rsidRPr="00935BCC">
        <w:rPr>
          <w:rFonts w:ascii="Times New Roman" w:hAnsi="Times New Roman"/>
          <w:i/>
          <w:iCs/>
          <w:sz w:val="25"/>
          <w:szCs w:val="25"/>
        </w:rPr>
        <w:t xml:space="preserve"> </w:t>
      </w:r>
      <w:r w:rsidR="0061298B" w:rsidRPr="00935BCC">
        <w:rPr>
          <w:rFonts w:ascii="Times New Roman" w:hAnsi="Times New Roman"/>
          <w:i/>
          <w:iCs/>
          <w:sz w:val="25"/>
          <w:szCs w:val="25"/>
        </w:rPr>
        <w:t xml:space="preserve">negativos. </w:t>
      </w:r>
      <w:r w:rsidR="001906F0">
        <w:rPr>
          <w:rFonts w:ascii="Times New Roman" w:hAnsi="Times New Roman"/>
          <w:i/>
          <w:iCs/>
          <w:sz w:val="25"/>
          <w:szCs w:val="25"/>
        </w:rPr>
        <w:t xml:space="preserve"> </w:t>
      </w:r>
      <w:r w:rsidR="0061298B" w:rsidRPr="00935BCC">
        <w:rPr>
          <w:rFonts w:ascii="Times New Roman" w:hAnsi="Times New Roman"/>
          <w:i/>
          <w:iCs/>
          <w:sz w:val="25"/>
          <w:szCs w:val="25"/>
        </w:rPr>
        <w:t>O saldo negativo foi resultado de 2</w:t>
      </w:r>
      <w:r w:rsidR="001906F0">
        <w:rPr>
          <w:rFonts w:ascii="Times New Roman" w:hAnsi="Times New Roman"/>
          <w:i/>
          <w:iCs/>
          <w:sz w:val="25"/>
          <w:szCs w:val="25"/>
        </w:rPr>
        <w:t>5</w:t>
      </w:r>
      <w:r w:rsidR="0061298B" w:rsidRPr="00935BCC">
        <w:rPr>
          <w:rFonts w:ascii="Times New Roman" w:hAnsi="Times New Roman"/>
          <w:i/>
          <w:iCs/>
          <w:sz w:val="25"/>
          <w:szCs w:val="25"/>
        </w:rPr>
        <w:t>.</w:t>
      </w:r>
      <w:r w:rsidR="001906F0">
        <w:rPr>
          <w:rFonts w:ascii="Times New Roman" w:hAnsi="Times New Roman"/>
          <w:i/>
          <w:iCs/>
          <w:sz w:val="25"/>
          <w:szCs w:val="25"/>
        </w:rPr>
        <w:t>292</w:t>
      </w:r>
      <w:r w:rsidR="0061298B" w:rsidRPr="00935BCC">
        <w:rPr>
          <w:rFonts w:ascii="Times New Roman" w:hAnsi="Times New Roman"/>
          <w:i/>
          <w:iCs/>
          <w:sz w:val="25"/>
          <w:szCs w:val="25"/>
        </w:rPr>
        <w:t xml:space="preserve"> admissões e </w:t>
      </w:r>
      <w:r w:rsidR="001906F0">
        <w:rPr>
          <w:rFonts w:ascii="Times New Roman" w:hAnsi="Times New Roman"/>
          <w:i/>
          <w:iCs/>
          <w:sz w:val="25"/>
          <w:szCs w:val="25"/>
        </w:rPr>
        <w:t>43.197</w:t>
      </w:r>
      <w:r w:rsidR="0061298B" w:rsidRPr="00935BCC">
        <w:rPr>
          <w:rFonts w:ascii="Times New Roman" w:hAnsi="Times New Roman"/>
          <w:i/>
          <w:iCs/>
          <w:sz w:val="25"/>
          <w:szCs w:val="25"/>
        </w:rPr>
        <w:t xml:space="preserve"> desligamentos </w:t>
      </w:r>
      <w:r w:rsidR="00224C3C">
        <w:rPr>
          <w:rFonts w:ascii="Times New Roman" w:hAnsi="Times New Roman"/>
          <w:i/>
          <w:iCs/>
          <w:sz w:val="25"/>
          <w:szCs w:val="25"/>
        </w:rPr>
        <w:t>no mês</w:t>
      </w:r>
      <w:r w:rsidR="009E6F59" w:rsidRPr="00935BCC">
        <w:rPr>
          <w:rFonts w:ascii="Times New Roman" w:hAnsi="Times New Roman"/>
          <w:i/>
          <w:iCs/>
          <w:sz w:val="25"/>
          <w:szCs w:val="25"/>
        </w:rPr>
        <w:t xml:space="preserve">, </w:t>
      </w:r>
      <w:r w:rsidR="00897087" w:rsidRPr="00935BCC">
        <w:rPr>
          <w:rFonts w:ascii="Times New Roman" w:hAnsi="Times New Roman"/>
          <w:i/>
          <w:iCs/>
          <w:sz w:val="25"/>
          <w:szCs w:val="25"/>
        </w:rPr>
        <w:t>muitos desses relacionados ao</w:t>
      </w:r>
      <w:r w:rsidR="00AF6283">
        <w:rPr>
          <w:rFonts w:ascii="Times New Roman" w:hAnsi="Times New Roman"/>
          <w:i/>
          <w:iCs/>
          <w:sz w:val="25"/>
          <w:szCs w:val="25"/>
        </w:rPr>
        <w:t>s</w:t>
      </w:r>
      <w:r w:rsidR="009E6F59" w:rsidRPr="00935BCC">
        <w:rPr>
          <w:rFonts w:ascii="Times New Roman" w:hAnsi="Times New Roman"/>
          <w:i/>
          <w:iCs/>
          <w:sz w:val="25"/>
          <w:szCs w:val="25"/>
        </w:rPr>
        <w:t xml:space="preserve"> programa</w:t>
      </w:r>
      <w:r w:rsidR="00AF6283">
        <w:rPr>
          <w:rFonts w:ascii="Times New Roman" w:hAnsi="Times New Roman"/>
          <w:i/>
          <w:iCs/>
          <w:sz w:val="25"/>
          <w:szCs w:val="25"/>
        </w:rPr>
        <w:t>s</w:t>
      </w:r>
      <w:r w:rsidR="009E6F59" w:rsidRPr="00935BCC">
        <w:rPr>
          <w:rFonts w:ascii="Times New Roman" w:hAnsi="Times New Roman"/>
          <w:i/>
          <w:iCs/>
          <w:sz w:val="25"/>
          <w:szCs w:val="25"/>
        </w:rPr>
        <w:t xml:space="preserve"> de desligamento voluntário (PDV’s) do </w:t>
      </w:r>
      <w:r w:rsidR="00224C3C">
        <w:rPr>
          <w:rFonts w:ascii="Times New Roman" w:hAnsi="Times New Roman"/>
          <w:i/>
          <w:iCs/>
          <w:sz w:val="25"/>
          <w:szCs w:val="25"/>
        </w:rPr>
        <w:t xml:space="preserve">Banco </w:t>
      </w:r>
      <w:r w:rsidR="009E6F59" w:rsidRPr="00935BCC">
        <w:rPr>
          <w:rFonts w:ascii="Times New Roman" w:hAnsi="Times New Roman"/>
          <w:i/>
          <w:iCs/>
          <w:sz w:val="25"/>
          <w:szCs w:val="25"/>
        </w:rPr>
        <w:t>Bradesco</w:t>
      </w:r>
      <w:r w:rsidR="00AF6283">
        <w:rPr>
          <w:rFonts w:ascii="Times New Roman" w:hAnsi="Times New Roman"/>
          <w:i/>
          <w:iCs/>
          <w:sz w:val="25"/>
          <w:szCs w:val="25"/>
        </w:rPr>
        <w:t xml:space="preserve"> e da Caixa</w:t>
      </w:r>
      <w:r w:rsidR="009E6F59" w:rsidRPr="00935BCC">
        <w:rPr>
          <w:rFonts w:ascii="Times New Roman" w:hAnsi="Times New Roman"/>
          <w:i/>
          <w:iCs/>
          <w:sz w:val="25"/>
          <w:szCs w:val="25"/>
        </w:rPr>
        <w:t>, divulgado</w:t>
      </w:r>
      <w:r w:rsidR="00AF6283">
        <w:rPr>
          <w:rFonts w:ascii="Times New Roman" w:hAnsi="Times New Roman"/>
          <w:i/>
          <w:iCs/>
          <w:sz w:val="25"/>
          <w:szCs w:val="25"/>
        </w:rPr>
        <w:t>s</w:t>
      </w:r>
      <w:r w:rsidR="009E6F59" w:rsidRPr="00935BCC">
        <w:rPr>
          <w:rFonts w:ascii="Times New Roman" w:hAnsi="Times New Roman"/>
          <w:i/>
          <w:iCs/>
          <w:sz w:val="25"/>
          <w:szCs w:val="25"/>
        </w:rPr>
        <w:t xml:space="preserve"> logo após a aprovação da Reforma Trabalhista</w:t>
      </w:r>
      <w:r w:rsidR="00C82961" w:rsidRPr="00935BCC">
        <w:rPr>
          <w:rFonts w:ascii="Times New Roman" w:hAnsi="Times New Roman"/>
          <w:i/>
          <w:iCs/>
          <w:sz w:val="25"/>
          <w:szCs w:val="25"/>
        </w:rPr>
        <w:t xml:space="preserve"> pelo Senado Federal</w:t>
      </w:r>
      <w:r w:rsidR="0061298B" w:rsidRPr="00935BCC">
        <w:rPr>
          <w:rFonts w:ascii="Times New Roman" w:hAnsi="Times New Roman"/>
          <w:i/>
          <w:iCs/>
          <w:sz w:val="25"/>
          <w:szCs w:val="25"/>
        </w:rPr>
        <w:t>.</w:t>
      </w:r>
    </w:p>
    <w:p w:rsidR="00B02D27" w:rsidRDefault="00B02D27" w:rsidP="007811C9">
      <w:pPr>
        <w:spacing w:after="0"/>
        <w:jc w:val="both"/>
        <w:rPr>
          <w:b/>
        </w:rPr>
      </w:pPr>
    </w:p>
    <w:p w:rsidR="006B5146" w:rsidRDefault="006B5146" w:rsidP="007811C9">
      <w:pPr>
        <w:spacing w:after="0"/>
        <w:jc w:val="both"/>
        <w:rPr>
          <w:b/>
        </w:rPr>
      </w:pPr>
    </w:p>
    <w:p w:rsidR="00AF6283" w:rsidRDefault="00AE6AC7" w:rsidP="00361DEE">
      <w:pPr>
        <w:spacing w:after="0" w:line="360" w:lineRule="auto"/>
        <w:jc w:val="both"/>
      </w:pPr>
      <w:r w:rsidRPr="00935BCC">
        <w:rPr>
          <w:b/>
        </w:rPr>
        <w:t xml:space="preserve">Entre janeiro e </w:t>
      </w:r>
      <w:r w:rsidR="00F93B8C">
        <w:rPr>
          <w:b/>
        </w:rPr>
        <w:t>dezembro</w:t>
      </w:r>
      <w:r w:rsidR="0061298B" w:rsidRPr="00935BCC">
        <w:rPr>
          <w:b/>
        </w:rPr>
        <w:t xml:space="preserve"> </w:t>
      </w:r>
      <w:r w:rsidR="00E666C9" w:rsidRPr="00935BCC">
        <w:rPr>
          <w:b/>
        </w:rPr>
        <w:t xml:space="preserve">de 2017, </w:t>
      </w:r>
      <w:r w:rsidR="00DC1E46" w:rsidRPr="00935BCC">
        <w:t>de acordo com o C</w:t>
      </w:r>
      <w:r w:rsidR="00AC0C66" w:rsidRPr="00935BCC">
        <w:t xml:space="preserve">adastro </w:t>
      </w:r>
      <w:r w:rsidR="00DC1E46" w:rsidRPr="00935BCC">
        <w:t>G</w:t>
      </w:r>
      <w:r w:rsidR="00AC0C66" w:rsidRPr="00935BCC">
        <w:t>eral de Empregados e Desempregados – CAGED</w:t>
      </w:r>
      <w:r w:rsidR="00DC1E46" w:rsidRPr="00935BCC">
        <w:t xml:space="preserve">, </w:t>
      </w:r>
      <w:r w:rsidR="00614DF8" w:rsidRPr="00935BCC">
        <w:t>os bancos</w:t>
      </w:r>
      <w:r w:rsidR="00F372BA" w:rsidRPr="00935BCC">
        <w:t xml:space="preserve"> </w:t>
      </w:r>
      <w:r w:rsidR="00A80496" w:rsidRPr="00935BCC">
        <w:t>fecha</w:t>
      </w:r>
      <w:r w:rsidR="00383C61" w:rsidRPr="00935BCC">
        <w:t>ra</w:t>
      </w:r>
      <w:r w:rsidR="00614DF8" w:rsidRPr="00935BCC">
        <w:t xml:space="preserve">m </w:t>
      </w:r>
      <w:r w:rsidR="00776F38">
        <w:t>17.905</w:t>
      </w:r>
      <w:r w:rsidR="00E666C9" w:rsidRPr="00935BCC">
        <w:t xml:space="preserve"> </w:t>
      </w:r>
      <w:r w:rsidR="00614DF8" w:rsidRPr="00935BCC">
        <w:t xml:space="preserve">postos de trabalho </w:t>
      </w:r>
      <w:r w:rsidRPr="00935BCC">
        <w:t>no país</w:t>
      </w:r>
      <w:r w:rsidR="00614DF8" w:rsidRPr="00935BCC">
        <w:t xml:space="preserve">. </w:t>
      </w:r>
      <w:r w:rsidR="00CD0A0C" w:rsidRPr="00935BCC">
        <w:t xml:space="preserve">O Gráfico 1 </w:t>
      </w:r>
      <w:r w:rsidR="0029534A">
        <w:t xml:space="preserve">demonstra </w:t>
      </w:r>
      <w:r w:rsidR="00CD0A0C" w:rsidRPr="00935BCC">
        <w:t>o comportamento mensal do saldo d</w:t>
      </w:r>
      <w:r w:rsidR="002B2D07" w:rsidRPr="00935BCC">
        <w:t>o</w:t>
      </w:r>
      <w:r w:rsidR="00CD0A0C" w:rsidRPr="00935BCC">
        <w:t xml:space="preserve"> emprego nos bancos</w:t>
      </w:r>
      <w:r w:rsidR="00F372BA" w:rsidRPr="00935BCC">
        <w:t xml:space="preserve">. </w:t>
      </w:r>
      <w:r w:rsidR="00776F38">
        <w:t xml:space="preserve">Os piores saldos </w:t>
      </w:r>
      <w:r w:rsidR="00AF6283">
        <w:t>do ano</w:t>
      </w:r>
      <w:r w:rsidR="00776F38">
        <w:t xml:space="preserve"> foram verificados em março e agosto</w:t>
      </w:r>
      <w:r w:rsidR="00AF6283">
        <w:t>, meses seguintes à divulgação e implantação dos PDV’s da Caixa e do Bradesco</w:t>
      </w:r>
      <w:r w:rsidR="00776F38">
        <w:t>.</w:t>
      </w:r>
    </w:p>
    <w:p w:rsidR="007C2289" w:rsidRPr="00935BCC" w:rsidRDefault="008B025B" w:rsidP="00361DEE">
      <w:pPr>
        <w:spacing w:after="0" w:line="360" w:lineRule="auto"/>
        <w:jc w:val="both"/>
      </w:pPr>
      <w:r>
        <w:t xml:space="preserve"> </w:t>
      </w:r>
    </w:p>
    <w:p w:rsidR="0046107A" w:rsidRPr="0046107A" w:rsidRDefault="0046107A" w:rsidP="0046107A">
      <w:pPr>
        <w:spacing w:after="0" w:line="240" w:lineRule="auto"/>
        <w:jc w:val="center"/>
        <w:rPr>
          <w:b/>
        </w:rPr>
      </w:pPr>
      <w:r w:rsidRPr="0046107A">
        <w:rPr>
          <w:b/>
        </w:rPr>
        <w:t>GRÁFICO 1</w:t>
      </w:r>
    </w:p>
    <w:p w:rsidR="0046107A" w:rsidRPr="0046107A" w:rsidRDefault="0046107A" w:rsidP="0046107A">
      <w:pPr>
        <w:spacing w:after="0" w:line="240" w:lineRule="auto"/>
        <w:jc w:val="center"/>
        <w:rPr>
          <w:b/>
        </w:rPr>
      </w:pPr>
      <w:r w:rsidRPr="0046107A">
        <w:rPr>
          <w:b/>
        </w:rPr>
        <w:t>Saldo do Emprego Bancário</w:t>
      </w:r>
    </w:p>
    <w:p w:rsidR="0046107A" w:rsidRDefault="0046107A" w:rsidP="0046107A">
      <w:pPr>
        <w:spacing w:after="0" w:line="240" w:lineRule="auto"/>
        <w:jc w:val="center"/>
        <w:rPr>
          <w:b/>
        </w:rPr>
      </w:pPr>
      <w:r w:rsidRPr="0046107A">
        <w:rPr>
          <w:b/>
        </w:rPr>
        <w:t xml:space="preserve">Brasil </w:t>
      </w:r>
      <w:r w:rsidR="00445F56">
        <w:rPr>
          <w:b/>
        </w:rPr>
        <w:t>–</w:t>
      </w:r>
      <w:r w:rsidRPr="0046107A">
        <w:rPr>
          <w:b/>
        </w:rPr>
        <w:t xml:space="preserve"> </w:t>
      </w:r>
      <w:r w:rsidR="00912791">
        <w:rPr>
          <w:b/>
        </w:rPr>
        <w:t>j</w:t>
      </w:r>
      <w:r w:rsidRPr="0046107A">
        <w:rPr>
          <w:b/>
        </w:rPr>
        <w:t>aneiro</w:t>
      </w:r>
      <w:r w:rsidR="00445F56">
        <w:rPr>
          <w:b/>
        </w:rPr>
        <w:t>/</w:t>
      </w:r>
      <w:r w:rsidR="008C66F1">
        <w:rPr>
          <w:b/>
        </w:rPr>
        <w:t>20</w:t>
      </w:r>
      <w:r w:rsidR="00445F56">
        <w:rPr>
          <w:b/>
        </w:rPr>
        <w:t>1</w:t>
      </w:r>
      <w:r w:rsidR="00AE6AC7">
        <w:rPr>
          <w:b/>
        </w:rPr>
        <w:t>6</w:t>
      </w:r>
      <w:r w:rsidRPr="0046107A">
        <w:rPr>
          <w:b/>
        </w:rPr>
        <w:t xml:space="preserve"> a </w:t>
      </w:r>
      <w:r w:rsidR="00F93B8C">
        <w:rPr>
          <w:b/>
        </w:rPr>
        <w:t>dezembro</w:t>
      </w:r>
      <w:r w:rsidR="00445F56">
        <w:rPr>
          <w:b/>
        </w:rPr>
        <w:t>/</w:t>
      </w:r>
      <w:r w:rsidRPr="0046107A">
        <w:rPr>
          <w:b/>
        </w:rPr>
        <w:t>201</w:t>
      </w:r>
      <w:r w:rsidR="00A80496">
        <w:rPr>
          <w:b/>
        </w:rPr>
        <w:t>7</w:t>
      </w:r>
    </w:p>
    <w:p w:rsidR="00D85E47" w:rsidRDefault="00AE6AC7" w:rsidP="007811C9">
      <w:pPr>
        <w:tabs>
          <w:tab w:val="left" w:pos="3261"/>
        </w:tabs>
        <w:spacing w:after="0" w:line="240" w:lineRule="auto"/>
        <w:jc w:val="center"/>
        <w:rPr>
          <w:rFonts w:ascii="Verdana" w:eastAsia="Times New Roman" w:hAnsi="Verdana"/>
          <w:color w:val="000000"/>
          <w:sz w:val="14"/>
          <w:szCs w:val="14"/>
          <w:lang w:eastAsia="pt-BR"/>
        </w:rPr>
      </w:pPr>
      <w:r>
        <w:rPr>
          <w:rFonts w:ascii="Verdana" w:eastAsia="Times New Roman" w:hAnsi="Verdana"/>
          <w:color w:val="000000"/>
          <w:sz w:val="14"/>
          <w:szCs w:val="14"/>
          <w:lang w:eastAsia="pt-BR"/>
        </w:rPr>
        <w:t xml:space="preserve">      </w:t>
      </w:r>
      <w:r w:rsidR="00776F38">
        <w:rPr>
          <w:rFonts w:ascii="Verdana" w:eastAsia="Times New Roman" w:hAnsi="Verdana"/>
          <w:noProof/>
          <w:color w:val="000000"/>
          <w:sz w:val="14"/>
          <w:szCs w:val="14"/>
          <w:lang w:eastAsia="pt-BR"/>
        </w:rPr>
        <w:drawing>
          <wp:inline distT="0" distB="0" distL="0" distR="0" wp14:anchorId="1B98A106">
            <wp:extent cx="6209665" cy="2066925"/>
            <wp:effectExtent l="0" t="0" r="63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989" cy="20686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295A" w:rsidRDefault="00D85E47" w:rsidP="0058295A">
      <w:pPr>
        <w:spacing w:after="0" w:line="240" w:lineRule="auto"/>
        <w:rPr>
          <w:rFonts w:ascii="Verdana" w:eastAsia="Times New Roman" w:hAnsi="Verdana"/>
          <w:color w:val="000000"/>
          <w:sz w:val="14"/>
          <w:szCs w:val="14"/>
          <w:lang w:eastAsia="pt-BR"/>
        </w:rPr>
      </w:pPr>
      <w:r>
        <w:rPr>
          <w:rFonts w:ascii="Verdana" w:eastAsia="Times New Roman" w:hAnsi="Verdana"/>
          <w:color w:val="000000"/>
          <w:sz w:val="14"/>
          <w:szCs w:val="14"/>
          <w:lang w:eastAsia="pt-BR"/>
        </w:rPr>
        <w:t xml:space="preserve"> </w:t>
      </w:r>
      <w:r w:rsidR="0058295A" w:rsidRPr="008E6D3D">
        <w:rPr>
          <w:rFonts w:ascii="Verdana" w:eastAsia="Times New Roman" w:hAnsi="Verdana"/>
          <w:color w:val="000000"/>
          <w:sz w:val="14"/>
          <w:szCs w:val="14"/>
          <w:lang w:eastAsia="pt-BR"/>
        </w:rPr>
        <w:t>FONTE: MTE/SPPE/DES/CGET - CAGED LEI 4.923/65</w:t>
      </w:r>
    </w:p>
    <w:p w:rsidR="0058295A" w:rsidRDefault="00AE6AC7" w:rsidP="0058295A">
      <w:pPr>
        <w:spacing w:after="0" w:line="240" w:lineRule="auto"/>
        <w:rPr>
          <w:noProof/>
          <w:lang w:eastAsia="pt-BR"/>
        </w:rPr>
      </w:pPr>
      <w:r>
        <w:rPr>
          <w:rFonts w:ascii="Verdana" w:eastAsia="Times New Roman" w:hAnsi="Verdana"/>
          <w:color w:val="000000"/>
          <w:sz w:val="14"/>
          <w:szCs w:val="14"/>
          <w:lang w:eastAsia="pt-BR"/>
        </w:rPr>
        <w:t xml:space="preserve"> </w:t>
      </w:r>
      <w:r w:rsidR="0058295A">
        <w:rPr>
          <w:rFonts w:ascii="Verdana" w:eastAsia="Times New Roman" w:hAnsi="Verdana"/>
          <w:color w:val="000000"/>
          <w:sz w:val="14"/>
          <w:szCs w:val="14"/>
          <w:lang w:eastAsia="pt-BR"/>
        </w:rPr>
        <w:t>ELABORAÇÃO: DIEESE - REDE BANCÁRIOS</w:t>
      </w:r>
    </w:p>
    <w:p w:rsidR="008B025B" w:rsidRDefault="008B025B" w:rsidP="00361DEE">
      <w:pPr>
        <w:spacing w:after="0" w:line="360" w:lineRule="auto"/>
        <w:jc w:val="both"/>
      </w:pPr>
    </w:p>
    <w:p w:rsidR="00CE7FA2" w:rsidRPr="00CE7FA2" w:rsidRDefault="0029534A" w:rsidP="00361DEE">
      <w:pPr>
        <w:spacing w:after="0" w:line="360" w:lineRule="auto"/>
        <w:jc w:val="both"/>
        <w:rPr>
          <w:b/>
        </w:rPr>
      </w:pPr>
      <w:r>
        <w:t>Apenas a Paraíba</w:t>
      </w:r>
      <w:r w:rsidR="008B025B">
        <w:t xml:space="preserve"> e o Acre apresentaram saldos positivos para o emprego bancário em 2017, com abertura de 87 e 5 postos, respectivamente.</w:t>
      </w:r>
      <w:r>
        <w:t xml:space="preserve"> </w:t>
      </w:r>
      <w:r w:rsidR="004B0F0F">
        <w:t xml:space="preserve">Todos os </w:t>
      </w:r>
      <w:r>
        <w:t xml:space="preserve">demais </w:t>
      </w:r>
      <w:r w:rsidR="004B0F0F">
        <w:t xml:space="preserve">estados apresentaram saldo negativo de </w:t>
      </w:r>
      <w:r w:rsidR="008B025B">
        <w:t>no período</w:t>
      </w:r>
      <w:r w:rsidR="004B0F0F">
        <w:t xml:space="preserve">. </w:t>
      </w:r>
      <w:r w:rsidR="00607B62" w:rsidRPr="00CE7FA2">
        <w:t>São Paulo, Paraná</w:t>
      </w:r>
      <w:r w:rsidR="000B7556" w:rsidRPr="00CE7FA2">
        <w:t xml:space="preserve"> e Rio de Janeir</w:t>
      </w:r>
      <w:r w:rsidR="00607B62" w:rsidRPr="00CE7FA2">
        <w:t>o foram os estados mais impactados p</w:t>
      </w:r>
      <w:r w:rsidR="00AF2360">
        <w:t>elos cortes,</w:t>
      </w:r>
      <w:r w:rsidR="00607B62" w:rsidRPr="00CE7FA2">
        <w:t xml:space="preserve"> </w:t>
      </w:r>
      <w:r w:rsidR="00DF3173">
        <w:t xml:space="preserve">com fechamento de </w:t>
      </w:r>
      <w:r w:rsidR="00A81B32">
        <w:t>5.</w:t>
      </w:r>
      <w:r w:rsidR="008B025B">
        <w:t>174</w:t>
      </w:r>
      <w:r w:rsidR="00DF3173">
        <w:t xml:space="preserve">, </w:t>
      </w:r>
      <w:r w:rsidR="008B025B">
        <w:t>3.017</w:t>
      </w:r>
      <w:r w:rsidR="00A22E08">
        <w:t xml:space="preserve"> </w:t>
      </w:r>
      <w:r w:rsidR="00DF3173">
        <w:t xml:space="preserve">e </w:t>
      </w:r>
      <w:r w:rsidR="008B025B">
        <w:t>2.015</w:t>
      </w:r>
      <w:r w:rsidR="00A22E08">
        <w:t xml:space="preserve"> </w:t>
      </w:r>
      <w:r w:rsidR="00DF3173">
        <w:t xml:space="preserve">postos, respectivamente, </w:t>
      </w:r>
      <w:r w:rsidR="00607B62" w:rsidRPr="00CE7FA2">
        <w:t>conforme demonstra o Gráfico 2.</w:t>
      </w:r>
    </w:p>
    <w:p w:rsidR="00A22E08" w:rsidRDefault="00A22E08" w:rsidP="005A5B0F">
      <w:pPr>
        <w:spacing w:after="0" w:line="240" w:lineRule="auto"/>
        <w:jc w:val="center"/>
        <w:rPr>
          <w:b/>
        </w:rPr>
      </w:pPr>
    </w:p>
    <w:p w:rsidR="0046107A" w:rsidRPr="0046107A" w:rsidRDefault="0046107A" w:rsidP="005A5B0F">
      <w:pPr>
        <w:spacing w:after="0" w:line="240" w:lineRule="auto"/>
        <w:jc w:val="center"/>
        <w:rPr>
          <w:b/>
        </w:rPr>
      </w:pPr>
      <w:r w:rsidRPr="0046107A">
        <w:rPr>
          <w:b/>
        </w:rPr>
        <w:t xml:space="preserve">GRÁFICO </w:t>
      </w:r>
      <w:r>
        <w:rPr>
          <w:b/>
        </w:rPr>
        <w:t>2</w:t>
      </w:r>
    </w:p>
    <w:p w:rsidR="0046107A" w:rsidRPr="0046107A" w:rsidRDefault="0046107A" w:rsidP="005A5B0F">
      <w:pPr>
        <w:spacing w:after="0" w:line="240" w:lineRule="auto"/>
        <w:jc w:val="center"/>
        <w:rPr>
          <w:b/>
        </w:rPr>
      </w:pPr>
      <w:r w:rsidRPr="0046107A">
        <w:rPr>
          <w:b/>
        </w:rPr>
        <w:t>Saldo do Emprego Bancário</w:t>
      </w:r>
      <w:r>
        <w:rPr>
          <w:b/>
        </w:rPr>
        <w:t xml:space="preserve"> por UF</w:t>
      </w:r>
    </w:p>
    <w:p w:rsidR="00951109" w:rsidRDefault="0046107A" w:rsidP="005A5B0F">
      <w:pPr>
        <w:spacing w:after="0" w:line="240" w:lineRule="auto"/>
        <w:jc w:val="center"/>
        <w:rPr>
          <w:b/>
        </w:rPr>
      </w:pPr>
      <w:r w:rsidRPr="0046107A">
        <w:rPr>
          <w:b/>
        </w:rPr>
        <w:t xml:space="preserve">Brasil - </w:t>
      </w:r>
      <w:r w:rsidR="00912791" w:rsidRPr="0046107A">
        <w:rPr>
          <w:b/>
        </w:rPr>
        <w:t>janeiro</w:t>
      </w:r>
      <w:r w:rsidRPr="0046107A">
        <w:rPr>
          <w:b/>
        </w:rPr>
        <w:t xml:space="preserve"> </w:t>
      </w:r>
      <w:r w:rsidR="0058295A">
        <w:rPr>
          <w:b/>
        </w:rPr>
        <w:t xml:space="preserve">e </w:t>
      </w:r>
      <w:r w:rsidR="00F93B8C">
        <w:rPr>
          <w:b/>
        </w:rPr>
        <w:t>dezembro</w:t>
      </w:r>
      <w:r w:rsidR="0058295A">
        <w:rPr>
          <w:b/>
        </w:rPr>
        <w:t xml:space="preserve"> </w:t>
      </w:r>
      <w:r w:rsidR="008C66F1">
        <w:rPr>
          <w:b/>
        </w:rPr>
        <w:t>de 201</w:t>
      </w:r>
      <w:r w:rsidR="006D08C3">
        <w:rPr>
          <w:b/>
        </w:rPr>
        <w:t>7</w:t>
      </w:r>
    </w:p>
    <w:tbl>
      <w:tblPr>
        <w:tblW w:w="86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6"/>
      </w:tblGrid>
      <w:tr w:rsidR="008E6D3D" w:rsidRPr="00396213" w:rsidTr="00E850E9">
        <w:trPr>
          <w:trHeight w:val="300"/>
          <w:jc w:val="center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040" w:rsidRDefault="008B025B" w:rsidP="005A5B0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  <w:lang w:eastAsia="pt-BR"/>
              </w:rPr>
              <w:drawing>
                <wp:inline distT="0" distB="0" distL="0" distR="0" wp14:anchorId="47ED0C28">
                  <wp:extent cx="6219825" cy="2609850"/>
                  <wp:effectExtent l="0" t="0" r="9525" b="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9825" cy="2609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E6D3D" w:rsidRDefault="008E6D3D" w:rsidP="007C228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4"/>
                <w:szCs w:val="14"/>
                <w:lang w:eastAsia="pt-BR"/>
              </w:rPr>
            </w:pPr>
            <w:r w:rsidRPr="008E6D3D">
              <w:rPr>
                <w:rFonts w:ascii="Verdana" w:eastAsia="Times New Roman" w:hAnsi="Verdana"/>
                <w:color w:val="000000"/>
                <w:sz w:val="14"/>
                <w:szCs w:val="14"/>
                <w:lang w:eastAsia="pt-BR"/>
              </w:rPr>
              <w:t>FONTE: MTE/SPPE/DES/CGET - CAGED LEI 4.923/65</w:t>
            </w:r>
          </w:p>
          <w:p w:rsidR="008E6D3D" w:rsidRDefault="008E6D3D" w:rsidP="007C228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color w:val="000000"/>
                <w:sz w:val="14"/>
                <w:szCs w:val="14"/>
                <w:lang w:eastAsia="pt-BR"/>
              </w:rPr>
              <w:t>ELABORAÇÃO: DIEESE - REDE BANCÁRIOS</w:t>
            </w:r>
          </w:p>
          <w:p w:rsidR="008B025B" w:rsidRPr="008E6D3D" w:rsidRDefault="008B025B" w:rsidP="007C228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4"/>
                <w:szCs w:val="14"/>
                <w:lang w:eastAsia="pt-BR"/>
              </w:rPr>
            </w:pPr>
          </w:p>
        </w:tc>
      </w:tr>
    </w:tbl>
    <w:p w:rsidR="006B5146" w:rsidRDefault="006B5146" w:rsidP="00912791">
      <w:pPr>
        <w:spacing w:after="0" w:line="240" w:lineRule="auto"/>
        <w:jc w:val="both"/>
      </w:pPr>
    </w:p>
    <w:p w:rsidR="00361DEE" w:rsidRDefault="0046107A" w:rsidP="00361DEE">
      <w:pPr>
        <w:spacing w:after="0" w:line="360" w:lineRule="auto"/>
        <w:jc w:val="both"/>
      </w:pPr>
      <w:r w:rsidRPr="00935BCC">
        <w:t>A</w:t>
      </w:r>
      <w:r w:rsidR="00F80322" w:rsidRPr="00935BCC">
        <w:t xml:space="preserve"> análise por Setor de Atividade Econômica</w:t>
      </w:r>
      <w:r w:rsidR="00AC1416">
        <w:t xml:space="preserve"> (</w:t>
      </w:r>
      <w:r w:rsidR="008B025B">
        <w:t>T</w:t>
      </w:r>
      <w:r w:rsidR="00AC1416">
        <w:t xml:space="preserve">abela 1) </w:t>
      </w:r>
      <w:r w:rsidR="00607B62" w:rsidRPr="00935BCC">
        <w:t xml:space="preserve">revela que </w:t>
      </w:r>
      <w:r w:rsidR="006B5146">
        <w:t xml:space="preserve">a categoria </w:t>
      </w:r>
      <w:r w:rsidR="00DF3173" w:rsidRPr="00935BCC">
        <w:t xml:space="preserve">os </w:t>
      </w:r>
      <w:r w:rsidR="00A117EA" w:rsidRPr="00935BCC">
        <w:t>“</w:t>
      </w:r>
      <w:r w:rsidR="00732B3B" w:rsidRPr="00935BCC">
        <w:t>B</w:t>
      </w:r>
      <w:r w:rsidR="00DF3173" w:rsidRPr="00935BCC">
        <w:t>ancos múltiplos com carteira comercial”, que engloba bancos como, Itaú Unibanco, Bradesco, Santander e Banco do Brasil, foi responsável p</w:t>
      </w:r>
      <w:r w:rsidR="00732B3B" w:rsidRPr="00935BCC">
        <w:t xml:space="preserve">elo fechamento de </w:t>
      </w:r>
      <w:r w:rsidR="0029534A">
        <w:t>10.</w:t>
      </w:r>
      <w:r w:rsidR="006B5146">
        <w:t>534</w:t>
      </w:r>
      <w:r w:rsidR="00732B3B" w:rsidRPr="00935BCC">
        <w:t xml:space="preserve"> postos</w:t>
      </w:r>
      <w:r w:rsidR="0029534A">
        <w:t xml:space="preserve"> </w:t>
      </w:r>
      <w:r w:rsidR="006B5146">
        <w:t>em 2017</w:t>
      </w:r>
      <w:r w:rsidR="00DF3173" w:rsidRPr="00935BCC">
        <w:t xml:space="preserve">. </w:t>
      </w:r>
    </w:p>
    <w:p w:rsidR="006B5146" w:rsidRDefault="006B5146" w:rsidP="007A16CF">
      <w:pPr>
        <w:spacing w:after="0" w:line="240" w:lineRule="auto"/>
        <w:jc w:val="center"/>
        <w:rPr>
          <w:b/>
        </w:rPr>
      </w:pPr>
    </w:p>
    <w:p w:rsidR="00823341" w:rsidRPr="0046107A" w:rsidRDefault="00B875DC" w:rsidP="007A16CF">
      <w:pPr>
        <w:spacing w:after="0" w:line="240" w:lineRule="auto"/>
        <w:jc w:val="center"/>
        <w:rPr>
          <w:b/>
        </w:rPr>
      </w:pPr>
      <w:r>
        <w:rPr>
          <w:b/>
        </w:rPr>
        <w:t>TABELA</w:t>
      </w:r>
      <w:r w:rsidR="00823341" w:rsidRPr="0046107A">
        <w:rPr>
          <w:b/>
        </w:rPr>
        <w:t xml:space="preserve"> </w:t>
      </w:r>
      <w:r>
        <w:rPr>
          <w:b/>
        </w:rPr>
        <w:t>1</w:t>
      </w:r>
    </w:p>
    <w:p w:rsidR="00823341" w:rsidRPr="0046107A" w:rsidRDefault="00823341" w:rsidP="007A16CF">
      <w:pPr>
        <w:spacing w:after="0" w:line="240" w:lineRule="auto"/>
        <w:jc w:val="center"/>
        <w:rPr>
          <w:b/>
        </w:rPr>
      </w:pPr>
      <w:r w:rsidRPr="0046107A">
        <w:rPr>
          <w:b/>
        </w:rPr>
        <w:t>Saldo do Emprego Bancário</w:t>
      </w:r>
      <w:r>
        <w:rPr>
          <w:b/>
        </w:rPr>
        <w:t xml:space="preserve"> por </w:t>
      </w:r>
      <w:r w:rsidR="00B875DC">
        <w:rPr>
          <w:b/>
        </w:rPr>
        <w:t>CNAE</w:t>
      </w:r>
    </w:p>
    <w:p w:rsidR="008C66F1" w:rsidRDefault="008C66F1" w:rsidP="007A16CF">
      <w:pPr>
        <w:spacing w:after="0" w:line="240" w:lineRule="auto"/>
        <w:jc w:val="center"/>
        <w:rPr>
          <w:b/>
        </w:rPr>
      </w:pPr>
      <w:r w:rsidRPr="0046107A">
        <w:rPr>
          <w:b/>
        </w:rPr>
        <w:t xml:space="preserve">Brasil - </w:t>
      </w:r>
      <w:r w:rsidR="00912791">
        <w:rPr>
          <w:b/>
        </w:rPr>
        <w:t>j</w:t>
      </w:r>
      <w:r w:rsidRPr="0046107A">
        <w:rPr>
          <w:b/>
        </w:rPr>
        <w:t xml:space="preserve">aneiro </w:t>
      </w:r>
      <w:r w:rsidR="00E3778A">
        <w:rPr>
          <w:b/>
        </w:rPr>
        <w:t xml:space="preserve">e </w:t>
      </w:r>
      <w:r w:rsidR="00F93B8C">
        <w:rPr>
          <w:b/>
        </w:rPr>
        <w:t>dezembro</w:t>
      </w:r>
      <w:r w:rsidR="00E3778A">
        <w:rPr>
          <w:b/>
        </w:rPr>
        <w:t xml:space="preserve"> </w:t>
      </w:r>
      <w:r>
        <w:rPr>
          <w:b/>
        </w:rPr>
        <w:t xml:space="preserve">de </w:t>
      </w:r>
      <w:r w:rsidR="00004B0E">
        <w:rPr>
          <w:b/>
        </w:rPr>
        <w:t>201</w:t>
      </w:r>
      <w:r w:rsidR="00EE426C">
        <w:rPr>
          <w:b/>
        </w:rPr>
        <w:t>7</w:t>
      </w:r>
    </w:p>
    <w:tbl>
      <w:tblPr>
        <w:tblW w:w="1027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5"/>
        <w:gridCol w:w="951"/>
        <w:gridCol w:w="1038"/>
        <w:gridCol w:w="1212"/>
        <w:gridCol w:w="882"/>
        <w:gridCol w:w="865"/>
        <w:gridCol w:w="1212"/>
        <w:gridCol w:w="968"/>
        <w:gridCol w:w="1453"/>
      </w:tblGrid>
      <w:tr w:rsidR="008B025B" w:rsidRPr="008B025B" w:rsidTr="008B025B">
        <w:trPr>
          <w:trHeight w:val="317"/>
        </w:trPr>
        <w:tc>
          <w:tcPr>
            <w:tcW w:w="169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B025B" w:rsidRPr="008B025B" w:rsidRDefault="008B025B" w:rsidP="008B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2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5B" w:rsidRPr="008B025B" w:rsidRDefault="008B025B" w:rsidP="008B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Admitidos</w:t>
            </w:r>
          </w:p>
        </w:tc>
        <w:tc>
          <w:tcPr>
            <w:tcW w:w="29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5B" w:rsidRPr="008B025B" w:rsidRDefault="008B025B" w:rsidP="008B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Desligados</w:t>
            </w:r>
          </w:p>
        </w:tc>
        <w:tc>
          <w:tcPr>
            <w:tcW w:w="96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B025B" w:rsidRPr="008B025B" w:rsidRDefault="008B025B" w:rsidP="008B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Saldo</w:t>
            </w:r>
          </w:p>
        </w:tc>
        <w:tc>
          <w:tcPr>
            <w:tcW w:w="145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B025B" w:rsidRPr="008B025B" w:rsidRDefault="008B025B" w:rsidP="008B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Diferença da Rem. Média (%)</w:t>
            </w:r>
          </w:p>
        </w:tc>
      </w:tr>
      <w:tr w:rsidR="008B025B" w:rsidRPr="008B025B" w:rsidTr="00B14DFB">
        <w:trPr>
          <w:trHeight w:val="443"/>
        </w:trPr>
        <w:tc>
          <w:tcPr>
            <w:tcW w:w="169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B025B" w:rsidRPr="008B025B" w:rsidRDefault="008B025B" w:rsidP="008B0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025B" w:rsidRPr="008B025B" w:rsidRDefault="008B025B" w:rsidP="008B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Nº de trab.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025B" w:rsidRPr="008B025B" w:rsidRDefault="008B025B" w:rsidP="008B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Part. (%)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025B" w:rsidRPr="008B025B" w:rsidRDefault="008B025B" w:rsidP="008B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Rem. </w:t>
            </w:r>
            <w:proofErr w:type="gramStart"/>
            <w:r w:rsidRPr="008B02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Média</w:t>
            </w:r>
            <w:r w:rsidRPr="008B02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br/>
              <w:t>(</w:t>
            </w:r>
            <w:proofErr w:type="gramEnd"/>
            <w:r w:rsidRPr="008B02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em R$)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025B" w:rsidRPr="008B025B" w:rsidRDefault="008B025B" w:rsidP="008B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Nº de trab.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025B" w:rsidRPr="008B025B" w:rsidRDefault="008B025B" w:rsidP="008B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Part. (%)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025B" w:rsidRPr="008B025B" w:rsidRDefault="008B025B" w:rsidP="008B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Rem. </w:t>
            </w:r>
            <w:proofErr w:type="gramStart"/>
            <w:r w:rsidRPr="008B02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Média</w:t>
            </w:r>
            <w:r w:rsidRPr="008B02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br/>
              <w:t>(</w:t>
            </w:r>
            <w:proofErr w:type="gramEnd"/>
            <w:r w:rsidRPr="008B02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em R$)</w:t>
            </w:r>
          </w:p>
        </w:tc>
        <w:tc>
          <w:tcPr>
            <w:tcW w:w="96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B025B" w:rsidRPr="008B025B" w:rsidRDefault="008B025B" w:rsidP="008B0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45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B025B" w:rsidRPr="008B025B" w:rsidRDefault="008B025B" w:rsidP="008B0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8B025B" w:rsidRPr="008B025B" w:rsidTr="008B025B">
        <w:trPr>
          <w:trHeight w:val="634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25B" w:rsidRPr="008B025B" w:rsidRDefault="008B025B" w:rsidP="008B0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Bancos Comerciais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B0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370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25B" w:rsidRPr="008B025B" w:rsidRDefault="008B025B" w:rsidP="008B0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1,5%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25B" w:rsidRPr="008B025B" w:rsidRDefault="008B025B" w:rsidP="008B0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5.062,03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B0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25B" w:rsidRPr="008B025B" w:rsidRDefault="008B025B" w:rsidP="008B0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1,2%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25B" w:rsidRPr="008B025B" w:rsidRDefault="008B025B" w:rsidP="008B0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5.064,38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25B" w:rsidRPr="008B025B" w:rsidRDefault="008B025B" w:rsidP="008B0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  -131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25B" w:rsidRPr="008B025B" w:rsidRDefault="008B025B" w:rsidP="008B0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100,0%</w:t>
            </w:r>
          </w:p>
        </w:tc>
      </w:tr>
      <w:tr w:rsidR="008B025B" w:rsidRPr="008B025B" w:rsidTr="008B025B">
        <w:trPr>
          <w:trHeight w:val="634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25B" w:rsidRPr="008B025B" w:rsidRDefault="008B025B" w:rsidP="008B0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Bancos Múltiplos, com Carteira Comercial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B0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23.801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25B" w:rsidRPr="008B025B" w:rsidRDefault="008B025B" w:rsidP="008B0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94,1%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25B" w:rsidRPr="008B025B" w:rsidRDefault="008B025B" w:rsidP="008B0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4.116,97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B0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34.335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25B" w:rsidRPr="008B025B" w:rsidRDefault="008B025B" w:rsidP="008B0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79,5%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25B" w:rsidRPr="008B025B" w:rsidRDefault="008B025B" w:rsidP="008B0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7.131,21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25B" w:rsidRPr="008B025B" w:rsidRDefault="008B025B" w:rsidP="008B0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  -10.534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25B" w:rsidRPr="008B025B" w:rsidRDefault="008B025B" w:rsidP="008B0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57,7%</w:t>
            </w:r>
          </w:p>
        </w:tc>
      </w:tr>
      <w:tr w:rsidR="008B025B" w:rsidRPr="008B025B" w:rsidTr="008B025B">
        <w:trPr>
          <w:trHeight w:val="634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25B" w:rsidRPr="008B025B" w:rsidRDefault="008B025B" w:rsidP="008B0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Caixas Econômicas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B0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485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25B" w:rsidRPr="008B025B" w:rsidRDefault="008B025B" w:rsidP="008B0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1,9%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25B" w:rsidRPr="008B025B" w:rsidRDefault="008B025B" w:rsidP="008B0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2.917,18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B0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7.480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25B" w:rsidRPr="008B025B" w:rsidRDefault="008B025B" w:rsidP="008B0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17,3%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25B" w:rsidRPr="008B025B" w:rsidRDefault="008B025B" w:rsidP="008B0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9.075,68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25B" w:rsidRPr="008B025B" w:rsidRDefault="008B025B" w:rsidP="008B0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  -6.995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25B" w:rsidRPr="008B025B" w:rsidRDefault="008B025B" w:rsidP="008B0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32,1%</w:t>
            </w:r>
          </w:p>
        </w:tc>
      </w:tr>
      <w:tr w:rsidR="008B025B" w:rsidRPr="008B025B" w:rsidTr="008B025B">
        <w:trPr>
          <w:trHeight w:val="634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25B" w:rsidRPr="008B025B" w:rsidRDefault="008B025B" w:rsidP="008B0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Bancos Múltiplos, sem Carteira Comercial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B0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529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25B" w:rsidRPr="008B025B" w:rsidRDefault="008B025B" w:rsidP="008B0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2,1%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25B" w:rsidRPr="008B025B" w:rsidRDefault="008B025B" w:rsidP="008B0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5.017,91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B0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778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25B" w:rsidRPr="008B025B" w:rsidRDefault="008B025B" w:rsidP="008B0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1,8%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25B" w:rsidRPr="008B025B" w:rsidRDefault="008B025B" w:rsidP="008B0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6.754,59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25B" w:rsidRPr="008B025B" w:rsidRDefault="008B025B" w:rsidP="008B0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  -249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25B" w:rsidRPr="008B025B" w:rsidRDefault="008B025B" w:rsidP="008B0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74,3%</w:t>
            </w:r>
          </w:p>
        </w:tc>
      </w:tr>
      <w:tr w:rsidR="008B025B" w:rsidRPr="008B025B" w:rsidTr="008B025B">
        <w:trPr>
          <w:trHeight w:val="634"/>
        </w:trPr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025B" w:rsidRPr="008B025B" w:rsidRDefault="008B025B" w:rsidP="008B0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Bancos de Investimento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B0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025B" w:rsidRPr="008B025B" w:rsidRDefault="008B025B" w:rsidP="008B0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0,4%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025B" w:rsidRPr="008B025B" w:rsidRDefault="008B025B" w:rsidP="008B0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6.942,48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B0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025B" w:rsidRPr="008B025B" w:rsidRDefault="008B025B" w:rsidP="008B0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0,2%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025B" w:rsidRPr="008B025B" w:rsidRDefault="008B025B" w:rsidP="008B0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15.232,07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025B" w:rsidRPr="008B025B" w:rsidRDefault="008B025B" w:rsidP="008B02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025B" w:rsidRPr="008B025B" w:rsidRDefault="008B025B" w:rsidP="008B0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45,6%</w:t>
            </w:r>
          </w:p>
        </w:tc>
      </w:tr>
      <w:tr w:rsidR="008B025B" w:rsidRPr="008B025B" w:rsidTr="00B14DFB">
        <w:trPr>
          <w:trHeight w:val="339"/>
        </w:trPr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025B" w:rsidRPr="008B025B" w:rsidRDefault="008B025B" w:rsidP="008B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025B" w:rsidRPr="008B025B" w:rsidRDefault="008B025B" w:rsidP="008B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25.292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025B" w:rsidRPr="008B025B" w:rsidRDefault="008B025B" w:rsidP="008B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100,0%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025B" w:rsidRPr="008B025B" w:rsidRDefault="008B025B" w:rsidP="008B0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4.138,58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025B" w:rsidRPr="008B025B" w:rsidRDefault="008B025B" w:rsidP="008B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43.197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025B" w:rsidRPr="008B025B" w:rsidRDefault="008B025B" w:rsidP="008B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100,0%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025B" w:rsidRPr="008B025B" w:rsidRDefault="008B025B" w:rsidP="008B0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7.456,47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025B" w:rsidRPr="008B025B" w:rsidRDefault="008B025B" w:rsidP="008B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 xml:space="preserve">  -17.905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025B" w:rsidRPr="008B025B" w:rsidRDefault="008B025B" w:rsidP="008B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55,5%</w:t>
            </w:r>
          </w:p>
        </w:tc>
      </w:tr>
    </w:tbl>
    <w:p w:rsidR="00552C6F" w:rsidRDefault="00552C6F" w:rsidP="0029534A">
      <w:pPr>
        <w:spacing w:after="0" w:line="240" w:lineRule="auto"/>
        <w:rPr>
          <w:rFonts w:ascii="Verdana" w:eastAsia="Times New Roman" w:hAnsi="Verdana"/>
          <w:color w:val="000000"/>
          <w:sz w:val="14"/>
          <w:szCs w:val="14"/>
          <w:lang w:eastAsia="pt-BR"/>
        </w:rPr>
      </w:pPr>
      <w:r w:rsidRPr="008E6D3D">
        <w:rPr>
          <w:rFonts w:ascii="Verdana" w:eastAsia="Times New Roman" w:hAnsi="Verdana"/>
          <w:color w:val="000000"/>
          <w:sz w:val="14"/>
          <w:szCs w:val="14"/>
          <w:lang w:eastAsia="pt-BR"/>
        </w:rPr>
        <w:t>FONTE: MTE/SPPE/DES/CGET - CAGED LEI 4.923/65</w:t>
      </w:r>
    </w:p>
    <w:p w:rsidR="00361DEE" w:rsidRDefault="00552C6F" w:rsidP="00116995">
      <w:pPr>
        <w:spacing w:after="0" w:line="240" w:lineRule="auto"/>
        <w:rPr>
          <w:b/>
        </w:rPr>
      </w:pPr>
      <w:r>
        <w:rPr>
          <w:rFonts w:ascii="Verdana" w:eastAsia="Times New Roman" w:hAnsi="Verdana"/>
          <w:color w:val="000000"/>
          <w:sz w:val="14"/>
          <w:szCs w:val="14"/>
          <w:lang w:eastAsia="pt-BR"/>
        </w:rPr>
        <w:t>ELABORAÇÃO: DIEESE - REDE BANCÁRIOS</w:t>
      </w:r>
    </w:p>
    <w:p w:rsidR="009C1785" w:rsidRDefault="009C1785" w:rsidP="009C1785">
      <w:pPr>
        <w:spacing w:after="0" w:line="360" w:lineRule="auto"/>
        <w:jc w:val="both"/>
      </w:pPr>
    </w:p>
    <w:p w:rsidR="009C1785" w:rsidRPr="00935BCC" w:rsidRDefault="009C1785" w:rsidP="009C1785">
      <w:pPr>
        <w:spacing w:after="0" w:line="360" w:lineRule="auto"/>
        <w:jc w:val="both"/>
      </w:pPr>
      <w:r w:rsidRPr="00935BCC">
        <w:t>A Caixa</w:t>
      </w:r>
      <w:r w:rsidR="00B14DFB">
        <w:t>, sozinha,</w:t>
      </w:r>
      <w:r w:rsidRPr="00935BCC">
        <w:t xml:space="preserve"> foi responsável pelo fechamento de 6.</w:t>
      </w:r>
      <w:r w:rsidR="006B5146">
        <w:t>995</w:t>
      </w:r>
      <w:r w:rsidR="00116995">
        <w:t xml:space="preserve"> </w:t>
      </w:r>
      <w:r w:rsidRPr="00935BCC">
        <w:t>postos, sendo 3.039 em março e 2.302 em agosto,</w:t>
      </w:r>
      <w:r w:rsidR="006B5146">
        <w:t xml:space="preserve"> justamente os meses que apresentaram os piores saldos no ano. </w:t>
      </w:r>
    </w:p>
    <w:p w:rsidR="00361DEE" w:rsidRDefault="00361DEE" w:rsidP="00912791">
      <w:pPr>
        <w:spacing w:after="0" w:line="240" w:lineRule="auto"/>
        <w:jc w:val="both"/>
        <w:rPr>
          <w:b/>
        </w:rPr>
      </w:pPr>
    </w:p>
    <w:p w:rsidR="00237A37" w:rsidRPr="00935BCC" w:rsidRDefault="00237A37" w:rsidP="00B66E83">
      <w:pPr>
        <w:spacing w:after="0" w:line="360" w:lineRule="auto"/>
        <w:jc w:val="both"/>
        <w:rPr>
          <w:b/>
        </w:rPr>
      </w:pPr>
      <w:r w:rsidRPr="00935BCC">
        <w:rPr>
          <w:b/>
        </w:rPr>
        <w:t>Faixa Etária</w:t>
      </w:r>
    </w:p>
    <w:p w:rsidR="002B0674" w:rsidRDefault="003E007F" w:rsidP="00AC1416">
      <w:pPr>
        <w:spacing w:after="0" w:line="360" w:lineRule="auto"/>
        <w:jc w:val="both"/>
      </w:pPr>
      <w:r w:rsidRPr="00935BCC">
        <w:t>O fechamento dos postos bancários</w:t>
      </w:r>
      <w:r w:rsidR="00237A37" w:rsidRPr="00935BCC">
        <w:t xml:space="preserve"> concentr</w:t>
      </w:r>
      <w:r w:rsidRPr="00935BCC">
        <w:t>ou</w:t>
      </w:r>
      <w:r w:rsidR="00EF7699" w:rsidRPr="00935BCC">
        <w:t>-se</w:t>
      </w:r>
      <w:r w:rsidR="00237A37" w:rsidRPr="00935BCC">
        <w:t xml:space="preserve"> na faixa etária </w:t>
      </w:r>
      <w:r w:rsidR="00A11947" w:rsidRPr="00935BCC">
        <w:t xml:space="preserve">entre </w:t>
      </w:r>
      <w:r w:rsidR="00D662AD" w:rsidRPr="00935BCC">
        <w:t>5</w:t>
      </w:r>
      <w:r w:rsidR="00237A37" w:rsidRPr="00935BCC">
        <w:t xml:space="preserve">0 a 64 anos, </w:t>
      </w:r>
      <w:r w:rsidR="00EF7699" w:rsidRPr="00935BCC">
        <w:t xml:space="preserve">com </w:t>
      </w:r>
      <w:r w:rsidR="00384BF7" w:rsidRPr="00935BCC">
        <w:t xml:space="preserve">fechamento </w:t>
      </w:r>
      <w:r w:rsidR="00237A37" w:rsidRPr="00935BCC">
        <w:t xml:space="preserve">de </w:t>
      </w:r>
      <w:r w:rsidR="000F3AA9">
        <w:t>1</w:t>
      </w:r>
      <w:r w:rsidR="006B5146">
        <w:t>5</w:t>
      </w:r>
      <w:r w:rsidR="000F3AA9">
        <w:t>.</w:t>
      </w:r>
      <w:r w:rsidR="006B5146">
        <w:t>701</w:t>
      </w:r>
      <w:r w:rsidR="00237A37" w:rsidRPr="00935BCC">
        <w:t xml:space="preserve"> postos de trabalho.</w:t>
      </w:r>
      <w:r w:rsidRPr="00935BCC">
        <w:t xml:space="preserve"> Esse dado é indicativo do resultado dos PDV’s anunciados, por se destinarem a bancários aposentados ou em vias de se aposentar.</w:t>
      </w:r>
      <w:r w:rsidR="00237A37" w:rsidRPr="00935BCC">
        <w:t xml:space="preserve"> </w:t>
      </w:r>
      <w:r w:rsidR="00521826" w:rsidRPr="00935BCC">
        <w:t xml:space="preserve">Os saldos </w:t>
      </w:r>
      <w:r w:rsidR="00B66E83" w:rsidRPr="00935BCC">
        <w:t>positivos concentram</w:t>
      </w:r>
      <w:r w:rsidR="00B66E83">
        <w:t>-se</w:t>
      </w:r>
      <w:r w:rsidRPr="00935BCC">
        <w:t xml:space="preserve"> na faixa </w:t>
      </w:r>
      <w:r w:rsidR="00B66E83">
        <w:t xml:space="preserve">etária </w:t>
      </w:r>
      <w:r w:rsidRPr="00935BCC">
        <w:t>entre 18 e 25 anos</w:t>
      </w:r>
      <w:r w:rsidR="00D40C87">
        <w:t xml:space="preserve"> (</w:t>
      </w:r>
      <w:r w:rsidR="006B5146">
        <w:t>7.918</w:t>
      </w:r>
      <w:r w:rsidR="00D40C87">
        <w:t xml:space="preserve"> postos)</w:t>
      </w:r>
      <w:r w:rsidR="00521826" w:rsidRPr="00935BCC">
        <w:t xml:space="preserve">, </w:t>
      </w:r>
      <w:r w:rsidR="000F3AA9">
        <w:t xml:space="preserve">sendo que o saldo positivo se estende apenas </w:t>
      </w:r>
      <w:r w:rsidR="00AC1416">
        <w:t>p</w:t>
      </w:r>
      <w:r w:rsidR="000F3AA9">
        <w:t xml:space="preserve">ara bancários com até 29 anos de idade, </w:t>
      </w:r>
      <w:r w:rsidR="00521826" w:rsidRPr="00935BCC">
        <w:t>conforme demonstra a Tabela 2.</w:t>
      </w:r>
    </w:p>
    <w:p w:rsidR="00B14DFB" w:rsidRDefault="00B14DFB" w:rsidP="002B0674">
      <w:pPr>
        <w:spacing w:after="0" w:line="240" w:lineRule="auto"/>
        <w:jc w:val="center"/>
        <w:rPr>
          <w:rFonts w:eastAsia="Times New Roman" w:cs="Arial"/>
          <w:b/>
          <w:bCs/>
          <w:lang w:eastAsia="pt-BR"/>
        </w:rPr>
      </w:pPr>
    </w:p>
    <w:p w:rsidR="002B0674" w:rsidRDefault="002B0674" w:rsidP="002B0674">
      <w:pPr>
        <w:spacing w:after="0" w:line="240" w:lineRule="auto"/>
        <w:jc w:val="center"/>
        <w:rPr>
          <w:rFonts w:eastAsia="Times New Roman" w:cs="Arial"/>
          <w:b/>
          <w:bCs/>
          <w:lang w:eastAsia="pt-BR"/>
        </w:rPr>
      </w:pPr>
      <w:r>
        <w:rPr>
          <w:rFonts w:eastAsia="Times New Roman" w:cs="Arial"/>
          <w:b/>
          <w:bCs/>
          <w:lang w:eastAsia="pt-BR"/>
        </w:rPr>
        <w:t>TABELA 2</w:t>
      </w:r>
    </w:p>
    <w:p w:rsidR="002B0674" w:rsidRDefault="000F3AA9" w:rsidP="002B0674">
      <w:pPr>
        <w:spacing w:after="0" w:line="240" w:lineRule="auto"/>
        <w:jc w:val="center"/>
        <w:rPr>
          <w:rFonts w:eastAsia="Times New Roman" w:cs="Arial"/>
          <w:b/>
          <w:bCs/>
          <w:lang w:eastAsia="pt-BR"/>
        </w:rPr>
      </w:pPr>
      <w:r>
        <w:rPr>
          <w:rFonts w:eastAsia="Times New Roman" w:cs="Arial"/>
          <w:b/>
          <w:bCs/>
          <w:lang w:eastAsia="pt-BR"/>
        </w:rPr>
        <w:t>A</w:t>
      </w:r>
      <w:r w:rsidR="00B66E83">
        <w:rPr>
          <w:rFonts w:eastAsia="Times New Roman" w:cs="Arial"/>
          <w:b/>
          <w:bCs/>
          <w:lang w:eastAsia="pt-BR"/>
        </w:rPr>
        <w:t>dmitidos e desligados,</w:t>
      </w:r>
      <w:r w:rsidR="002B0674" w:rsidRPr="00222EDE">
        <w:rPr>
          <w:rFonts w:eastAsia="Times New Roman" w:cs="Arial"/>
          <w:b/>
          <w:bCs/>
          <w:lang w:eastAsia="pt-BR"/>
        </w:rPr>
        <w:t xml:space="preserve"> por faixa etária</w:t>
      </w:r>
    </w:p>
    <w:p w:rsidR="002B0674" w:rsidRDefault="002B0674" w:rsidP="002B0674">
      <w:pPr>
        <w:spacing w:after="0" w:line="240" w:lineRule="auto"/>
        <w:jc w:val="center"/>
        <w:rPr>
          <w:rFonts w:eastAsia="Times New Roman" w:cs="Arial"/>
          <w:b/>
          <w:bCs/>
          <w:lang w:eastAsia="pt-BR"/>
        </w:rPr>
      </w:pPr>
      <w:r w:rsidRPr="00222EDE">
        <w:rPr>
          <w:rFonts w:eastAsia="Times New Roman" w:cs="Arial"/>
          <w:b/>
          <w:bCs/>
          <w:lang w:eastAsia="pt-BR"/>
        </w:rPr>
        <w:t xml:space="preserve">Brasil - </w:t>
      </w:r>
      <w:r>
        <w:rPr>
          <w:rFonts w:eastAsia="Times New Roman" w:cs="Arial"/>
          <w:b/>
          <w:bCs/>
          <w:lang w:eastAsia="pt-BR"/>
        </w:rPr>
        <w:t>j</w:t>
      </w:r>
      <w:r w:rsidRPr="00222EDE">
        <w:rPr>
          <w:rFonts w:eastAsia="Times New Roman" w:cs="Arial"/>
          <w:b/>
          <w:bCs/>
          <w:lang w:eastAsia="pt-BR"/>
        </w:rPr>
        <w:t xml:space="preserve">aneiro </w:t>
      </w:r>
      <w:r>
        <w:rPr>
          <w:rFonts w:eastAsia="Times New Roman" w:cs="Arial"/>
          <w:b/>
          <w:bCs/>
          <w:lang w:eastAsia="pt-BR"/>
        </w:rPr>
        <w:t xml:space="preserve">e </w:t>
      </w:r>
      <w:r w:rsidR="00F93B8C">
        <w:rPr>
          <w:rFonts w:eastAsia="Times New Roman" w:cs="Arial"/>
          <w:b/>
          <w:bCs/>
          <w:lang w:eastAsia="pt-BR"/>
        </w:rPr>
        <w:t>dezembro</w:t>
      </w:r>
      <w:r>
        <w:rPr>
          <w:rFonts w:eastAsia="Times New Roman" w:cs="Arial"/>
          <w:b/>
          <w:bCs/>
          <w:lang w:eastAsia="pt-BR"/>
        </w:rPr>
        <w:t xml:space="preserve"> </w:t>
      </w:r>
      <w:r w:rsidRPr="00222EDE">
        <w:rPr>
          <w:rFonts w:eastAsia="Times New Roman" w:cs="Arial"/>
          <w:b/>
          <w:bCs/>
          <w:lang w:eastAsia="pt-BR"/>
        </w:rPr>
        <w:t>de 201</w:t>
      </w:r>
      <w:r>
        <w:rPr>
          <w:rFonts w:eastAsia="Times New Roman" w:cs="Arial"/>
          <w:b/>
          <w:bCs/>
          <w:lang w:eastAsia="pt-BR"/>
        </w:rPr>
        <w:t>7</w:t>
      </w:r>
    </w:p>
    <w:tbl>
      <w:tblPr>
        <w:tblW w:w="10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480"/>
        <w:gridCol w:w="980"/>
        <w:gridCol w:w="1080"/>
        <w:gridCol w:w="1360"/>
        <w:gridCol w:w="940"/>
        <w:gridCol w:w="1140"/>
        <w:gridCol w:w="1000"/>
        <w:gridCol w:w="1200"/>
      </w:tblGrid>
      <w:tr w:rsidR="008B025B" w:rsidRPr="008B025B" w:rsidTr="00806757">
        <w:trPr>
          <w:trHeight w:val="255"/>
        </w:trPr>
        <w:tc>
          <w:tcPr>
            <w:tcW w:w="120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Faixa Etária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Admitidos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Desligados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Saldo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Diferença da Rem. Média (%)</w:t>
            </w:r>
          </w:p>
        </w:tc>
      </w:tr>
      <w:tr w:rsidR="008B025B" w:rsidRPr="008B025B" w:rsidTr="00806757">
        <w:trPr>
          <w:trHeight w:val="675"/>
        </w:trPr>
        <w:tc>
          <w:tcPr>
            <w:tcW w:w="120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Nº de trabalhadores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Part. (%)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Rem. </w:t>
            </w:r>
            <w:proofErr w:type="gramStart"/>
            <w:r w:rsidRPr="008B02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Média</w:t>
            </w:r>
            <w:r w:rsidRPr="008B02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br/>
              <w:t>(</w:t>
            </w:r>
            <w:proofErr w:type="gramEnd"/>
            <w:r w:rsidRPr="008B02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em R$)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Nº de trabalhadores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Part. (%)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Rem. </w:t>
            </w:r>
            <w:proofErr w:type="gramStart"/>
            <w:r w:rsidRPr="008B02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Média</w:t>
            </w:r>
            <w:r w:rsidRPr="008B02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br/>
              <w:t>(</w:t>
            </w:r>
            <w:proofErr w:type="gramEnd"/>
            <w:r w:rsidRPr="008B02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em R$)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8B025B" w:rsidRPr="008B025B" w:rsidTr="00806757">
        <w:trPr>
          <w:trHeight w:val="40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Até 17 anos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713,04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0,2%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770,06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B02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157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92,6%</w:t>
            </w:r>
          </w:p>
        </w:tc>
      </w:tr>
      <w:tr w:rsidR="008B025B" w:rsidRPr="008B025B" w:rsidTr="00806757">
        <w:trPr>
          <w:trHeight w:val="40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 a 24 anos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10768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42,6%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2.622,56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2850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6,6%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2.418,57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B02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7.918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108,4%</w:t>
            </w:r>
          </w:p>
        </w:tc>
      </w:tr>
      <w:tr w:rsidR="008B025B" w:rsidRPr="008B025B" w:rsidTr="00806757">
        <w:trPr>
          <w:trHeight w:val="40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 a 29 anos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6821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27,0%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3.849,31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5886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13,6%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4.380,93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B02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935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87,9%</w:t>
            </w:r>
          </w:p>
        </w:tc>
      </w:tr>
      <w:tr w:rsidR="008B025B" w:rsidRPr="008B025B" w:rsidTr="00806757">
        <w:trPr>
          <w:trHeight w:val="40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 a 39 anos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5660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22,4%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5.884,27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10848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25,1%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6.354,35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B025B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 xml:space="preserve">  -5.188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92,6%</w:t>
            </w:r>
          </w:p>
        </w:tc>
      </w:tr>
      <w:tr w:rsidR="008B025B" w:rsidRPr="008B025B" w:rsidTr="00806757">
        <w:trPr>
          <w:trHeight w:val="40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 a 49 anos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1377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5,4%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9.235,36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6901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16,0%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9.014,88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B025B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 xml:space="preserve">  -5.524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102,4%</w:t>
            </w:r>
          </w:p>
        </w:tc>
      </w:tr>
      <w:tr w:rsidR="008B025B" w:rsidRPr="008B025B" w:rsidTr="00806757">
        <w:trPr>
          <w:trHeight w:val="40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 a 64 anos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9.530,30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16111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37,3%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9.534,66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B025B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 xml:space="preserve">  -15.701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100,0%</w:t>
            </w:r>
          </w:p>
        </w:tc>
      </w:tr>
      <w:tr w:rsidR="008B025B" w:rsidRPr="008B025B" w:rsidTr="00806757">
        <w:trPr>
          <w:trHeight w:val="405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 ou mais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16.979,50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9.068,24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B025B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 xml:space="preserve">  -502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B02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187,2%</w:t>
            </w:r>
          </w:p>
        </w:tc>
      </w:tr>
      <w:tr w:rsidR="008B025B" w:rsidRPr="008B025B" w:rsidTr="00806757">
        <w:trPr>
          <w:trHeight w:val="45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B02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25292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8B025B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100,0%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8B025B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4.138,58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02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43197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8B025B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100,0%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8B025B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7.456,47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8B025B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 xml:space="preserve">  -17.905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B025B" w:rsidRPr="008B025B" w:rsidRDefault="008B025B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8B025B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55,5%</w:t>
            </w:r>
          </w:p>
        </w:tc>
      </w:tr>
    </w:tbl>
    <w:p w:rsidR="00237A37" w:rsidRPr="008B53E3" w:rsidRDefault="00237A37" w:rsidP="00521826">
      <w:pPr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pt-BR"/>
        </w:rPr>
      </w:pPr>
      <w:r>
        <w:rPr>
          <w:rFonts w:ascii="Verdana" w:hAnsi="Verdana"/>
          <w:sz w:val="16"/>
          <w:szCs w:val="16"/>
        </w:rPr>
        <w:t>F</w:t>
      </w:r>
      <w:r w:rsidRPr="008B53E3">
        <w:rPr>
          <w:rFonts w:ascii="Verdana" w:hAnsi="Verdana"/>
          <w:sz w:val="16"/>
          <w:szCs w:val="16"/>
        </w:rPr>
        <w:t xml:space="preserve">onte: </w:t>
      </w:r>
      <w:r w:rsidRPr="008B53E3">
        <w:rPr>
          <w:rFonts w:ascii="Verdana" w:eastAsia="Times New Roman" w:hAnsi="Verdana"/>
          <w:color w:val="000000"/>
          <w:sz w:val="16"/>
          <w:szCs w:val="16"/>
          <w:lang w:eastAsia="pt-BR"/>
        </w:rPr>
        <w:t xml:space="preserve">MTE/SPPE/DES/CGET - CAGED LEI 4.923/65 </w:t>
      </w:r>
    </w:p>
    <w:p w:rsidR="00237A37" w:rsidRPr="008B53E3" w:rsidRDefault="00237A37" w:rsidP="00521826">
      <w:pPr>
        <w:spacing w:after="0" w:line="240" w:lineRule="auto"/>
        <w:rPr>
          <w:rFonts w:ascii="Verdana" w:hAnsi="Verdana"/>
          <w:sz w:val="16"/>
          <w:szCs w:val="16"/>
        </w:rPr>
      </w:pPr>
      <w:r w:rsidRPr="008B53E3">
        <w:rPr>
          <w:rFonts w:ascii="Verdana" w:hAnsi="Verdana"/>
          <w:sz w:val="16"/>
          <w:szCs w:val="16"/>
        </w:rPr>
        <w:t>Elaboração: Dieese – Rede Bancários</w:t>
      </w:r>
    </w:p>
    <w:p w:rsidR="00FA3DDA" w:rsidRDefault="00FA3DDA" w:rsidP="00384BF7">
      <w:pPr>
        <w:spacing w:after="0" w:line="240" w:lineRule="auto"/>
        <w:jc w:val="both"/>
        <w:rPr>
          <w:b/>
        </w:rPr>
      </w:pPr>
    </w:p>
    <w:p w:rsidR="00FA3DDA" w:rsidRDefault="00FA3DDA" w:rsidP="00384BF7">
      <w:pPr>
        <w:spacing w:after="0" w:line="240" w:lineRule="auto"/>
        <w:jc w:val="both"/>
        <w:rPr>
          <w:b/>
        </w:rPr>
      </w:pPr>
    </w:p>
    <w:p w:rsidR="00646073" w:rsidRDefault="00552C6F" w:rsidP="00D40C87">
      <w:pPr>
        <w:spacing w:after="0" w:line="360" w:lineRule="auto"/>
        <w:jc w:val="both"/>
        <w:rPr>
          <w:b/>
        </w:rPr>
      </w:pPr>
      <w:r w:rsidRPr="0021407F">
        <w:rPr>
          <w:b/>
        </w:rPr>
        <w:t>Desig</w:t>
      </w:r>
      <w:r w:rsidR="00646073">
        <w:rPr>
          <w:b/>
        </w:rPr>
        <w:t>ualdade entre Homens e Mulheres</w:t>
      </w:r>
    </w:p>
    <w:p w:rsidR="00B14DFB" w:rsidRDefault="00646073" w:rsidP="00D40C87">
      <w:pPr>
        <w:spacing w:after="0" w:line="360" w:lineRule="auto"/>
        <w:jc w:val="both"/>
      </w:pPr>
      <w:r>
        <w:t>A</w:t>
      </w:r>
      <w:r w:rsidR="00552C6F" w:rsidRPr="0021407F">
        <w:t xml:space="preserve">s </w:t>
      </w:r>
      <w:r w:rsidR="00301ADB">
        <w:t>1</w:t>
      </w:r>
      <w:r w:rsidR="006B5146">
        <w:t>2</w:t>
      </w:r>
      <w:r w:rsidR="00301ADB">
        <w:t>.</w:t>
      </w:r>
      <w:r w:rsidR="006B5146">
        <w:t xml:space="preserve">461 </w:t>
      </w:r>
      <w:r w:rsidR="00552C6F" w:rsidRPr="0021407F">
        <w:t xml:space="preserve">mulheres admitidas nos bancos </w:t>
      </w:r>
      <w:r w:rsidR="004B0F0F">
        <w:t xml:space="preserve">entre janeiro e </w:t>
      </w:r>
      <w:r w:rsidR="00F93B8C">
        <w:t>dezembro</w:t>
      </w:r>
      <w:r w:rsidR="004B0F0F">
        <w:t xml:space="preserve"> </w:t>
      </w:r>
      <w:r w:rsidR="00552C6F" w:rsidRPr="0021407F">
        <w:t>de 201</w:t>
      </w:r>
      <w:r w:rsidR="00BC466A" w:rsidRPr="0021407F">
        <w:t>7</w:t>
      </w:r>
      <w:r w:rsidR="00552C6F" w:rsidRPr="0021407F">
        <w:t xml:space="preserve"> receberam, em média, R$</w:t>
      </w:r>
      <w:r w:rsidR="00094408" w:rsidRPr="0021407F">
        <w:t xml:space="preserve"> </w:t>
      </w:r>
      <w:r w:rsidR="00284D40">
        <w:t>3.</w:t>
      </w:r>
      <w:r w:rsidR="00301ADB">
        <w:t>4</w:t>
      </w:r>
      <w:r w:rsidR="006B5146">
        <w:t>52,79</w:t>
      </w:r>
      <w:r w:rsidR="00552C6F" w:rsidRPr="0021407F">
        <w:t xml:space="preserve">. Esse valor corresponde a </w:t>
      </w:r>
      <w:r w:rsidR="00301ADB">
        <w:t>71,</w:t>
      </w:r>
      <w:r w:rsidR="006B5146">
        <w:t>9</w:t>
      </w:r>
      <w:r w:rsidR="00094408" w:rsidRPr="0021407F">
        <w:t>%</w:t>
      </w:r>
      <w:r w:rsidR="00552C6F" w:rsidRPr="0021407F">
        <w:t xml:space="preserve"> da remuneração média auferida pelos </w:t>
      </w:r>
      <w:r w:rsidR="00301ADB">
        <w:t>1</w:t>
      </w:r>
      <w:r w:rsidR="006B5146">
        <w:t>2.831</w:t>
      </w:r>
      <w:r w:rsidR="00567789" w:rsidRPr="0021407F">
        <w:t xml:space="preserve"> </w:t>
      </w:r>
      <w:r w:rsidR="00552C6F" w:rsidRPr="0021407F">
        <w:t xml:space="preserve">homens contratados no mesmo período. </w:t>
      </w:r>
    </w:p>
    <w:p w:rsidR="00C77CC9" w:rsidRDefault="00F45343" w:rsidP="00D40C87">
      <w:pPr>
        <w:spacing w:after="0" w:line="360" w:lineRule="auto"/>
        <w:jc w:val="both"/>
      </w:pPr>
      <w:r>
        <w:t>Constata-se a</w:t>
      </w:r>
      <w:r w:rsidR="00552C6F" w:rsidRPr="0021407F">
        <w:t xml:space="preserve"> diferença de remuneração entre homens e mulheres também n</w:t>
      </w:r>
      <w:r>
        <w:t>os</w:t>
      </w:r>
      <w:r w:rsidR="00552C6F" w:rsidRPr="0021407F">
        <w:t xml:space="preserve"> des</w:t>
      </w:r>
      <w:r>
        <w:t>ligamentos</w:t>
      </w:r>
      <w:r w:rsidR="00552C6F" w:rsidRPr="0021407F">
        <w:t xml:space="preserve">. As </w:t>
      </w:r>
      <w:r w:rsidR="006B5146">
        <w:t>22</w:t>
      </w:r>
      <w:r w:rsidR="00301ADB">
        <w:t>.</w:t>
      </w:r>
      <w:r w:rsidR="006B5146">
        <w:t>240</w:t>
      </w:r>
      <w:r w:rsidR="00C77CC9">
        <w:t xml:space="preserve"> </w:t>
      </w:r>
      <w:r w:rsidR="00552C6F" w:rsidRPr="0021407F">
        <w:t xml:space="preserve">mulheres </w:t>
      </w:r>
      <w:r w:rsidR="00284D40">
        <w:t xml:space="preserve">desligadas dos bancos </w:t>
      </w:r>
      <w:r w:rsidR="00552C6F" w:rsidRPr="0021407F">
        <w:t>recebiam</w:t>
      </w:r>
      <w:r w:rsidR="00951109" w:rsidRPr="0021407F">
        <w:t>, em média,</w:t>
      </w:r>
      <w:r w:rsidR="00552C6F" w:rsidRPr="0021407F">
        <w:t xml:space="preserve"> R$ </w:t>
      </w:r>
      <w:r w:rsidR="00FB4C6D" w:rsidRPr="0021407F">
        <w:t>6</w:t>
      </w:r>
      <w:r w:rsidR="00567789" w:rsidRPr="0021407F">
        <w:t>.</w:t>
      </w:r>
      <w:r w:rsidR="00301ADB">
        <w:t>5</w:t>
      </w:r>
      <w:r w:rsidR="006B5146">
        <w:t>07</w:t>
      </w:r>
      <w:r w:rsidR="006E3686">
        <w:t>,</w:t>
      </w:r>
      <w:r w:rsidR="006B5146">
        <w:t>39</w:t>
      </w:r>
      <w:r w:rsidR="00567789" w:rsidRPr="0021407F">
        <w:t>,</w:t>
      </w:r>
      <w:r w:rsidR="00FB4C6D" w:rsidRPr="0021407F">
        <w:t xml:space="preserve"> o</w:t>
      </w:r>
      <w:r w:rsidR="00552C6F" w:rsidRPr="0021407F">
        <w:t xml:space="preserve"> que </w:t>
      </w:r>
      <w:r w:rsidR="00AC0C66" w:rsidRPr="0021407F">
        <w:t>representou</w:t>
      </w:r>
      <w:r w:rsidR="00552C6F" w:rsidRPr="0021407F">
        <w:t xml:space="preserve"> </w:t>
      </w:r>
      <w:r w:rsidR="007C78BD">
        <w:t>7</w:t>
      </w:r>
      <w:r w:rsidR="006B5146">
        <w:t>6</w:t>
      </w:r>
      <w:r w:rsidR="00301ADB">
        <w:t>,</w:t>
      </w:r>
      <w:r w:rsidR="006B5146">
        <w:t>9</w:t>
      </w:r>
      <w:r w:rsidR="00552C6F" w:rsidRPr="0021407F">
        <w:t xml:space="preserve">% da remuneração média dos </w:t>
      </w:r>
      <w:r w:rsidR="006B5146">
        <w:t>20.957</w:t>
      </w:r>
      <w:r w:rsidR="00521826">
        <w:t xml:space="preserve"> </w:t>
      </w:r>
      <w:r w:rsidR="00552C6F" w:rsidRPr="0021407F">
        <w:t xml:space="preserve">homens desligados </w:t>
      </w:r>
      <w:r w:rsidR="00567789" w:rsidRPr="0021407F">
        <w:t>dos bancos</w:t>
      </w:r>
      <w:r>
        <w:t xml:space="preserve"> no período</w:t>
      </w:r>
      <w:r w:rsidR="00552C6F" w:rsidRPr="0021407F">
        <w:t>, conforme</w:t>
      </w:r>
      <w:r w:rsidR="00AC0C66" w:rsidRPr="0021407F">
        <w:t xml:space="preserve"> a</w:t>
      </w:r>
      <w:r w:rsidR="00552C6F" w:rsidRPr="0021407F">
        <w:t xml:space="preserve"> Tabela </w:t>
      </w:r>
      <w:r w:rsidR="00521826">
        <w:t>3.</w:t>
      </w:r>
    </w:p>
    <w:p w:rsidR="00AC1416" w:rsidRDefault="00AC1416" w:rsidP="00646073">
      <w:pPr>
        <w:spacing w:after="0" w:line="240" w:lineRule="auto"/>
        <w:jc w:val="center"/>
        <w:rPr>
          <w:b/>
        </w:rPr>
      </w:pPr>
    </w:p>
    <w:p w:rsidR="00B14DFB" w:rsidRDefault="00B14DFB" w:rsidP="00646073">
      <w:pPr>
        <w:spacing w:after="0" w:line="240" w:lineRule="auto"/>
        <w:jc w:val="center"/>
        <w:rPr>
          <w:b/>
        </w:rPr>
      </w:pPr>
    </w:p>
    <w:p w:rsidR="00646073" w:rsidRPr="00646073" w:rsidRDefault="00646073" w:rsidP="00646073">
      <w:pPr>
        <w:spacing w:after="0" w:line="240" w:lineRule="auto"/>
        <w:jc w:val="center"/>
        <w:rPr>
          <w:b/>
        </w:rPr>
      </w:pPr>
      <w:r w:rsidRPr="00646073">
        <w:rPr>
          <w:b/>
        </w:rPr>
        <w:t xml:space="preserve">TABELA </w:t>
      </w:r>
      <w:r w:rsidR="00284D40">
        <w:rPr>
          <w:b/>
        </w:rPr>
        <w:t>3</w:t>
      </w:r>
    </w:p>
    <w:p w:rsidR="00646073" w:rsidRPr="00646073" w:rsidRDefault="00646073" w:rsidP="00646073">
      <w:pPr>
        <w:spacing w:after="0" w:line="240" w:lineRule="auto"/>
        <w:jc w:val="center"/>
        <w:rPr>
          <w:b/>
        </w:rPr>
      </w:pPr>
      <w:r w:rsidRPr="00646073">
        <w:rPr>
          <w:b/>
        </w:rPr>
        <w:t>Rem. Média dos admitidos e desligados por sexo</w:t>
      </w:r>
    </w:p>
    <w:p w:rsidR="00646073" w:rsidRDefault="00646073" w:rsidP="00646073">
      <w:pPr>
        <w:spacing w:after="0" w:line="240" w:lineRule="auto"/>
        <w:jc w:val="center"/>
        <w:rPr>
          <w:b/>
        </w:rPr>
      </w:pPr>
      <w:r w:rsidRPr="00646073">
        <w:rPr>
          <w:b/>
        </w:rPr>
        <w:t xml:space="preserve">Brasil – Janeiro e </w:t>
      </w:r>
      <w:r w:rsidR="00F93B8C">
        <w:rPr>
          <w:b/>
        </w:rPr>
        <w:t>dezembro</w:t>
      </w:r>
      <w:r w:rsidRPr="00646073">
        <w:rPr>
          <w:b/>
        </w:rPr>
        <w:t xml:space="preserve"> de 2017</w:t>
      </w:r>
    </w:p>
    <w:tbl>
      <w:tblPr>
        <w:tblW w:w="8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0"/>
        <w:gridCol w:w="1420"/>
      </w:tblGrid>
      <w:tr w:rsidR="00B14DFB" w:rsidRPr="00B14DFB" w:rsidTr="00B14DFB">
        <w:trPr>
          <w:trHeight w:val="495"/>
          <w:jc w:val="center"/>
        </w:trPr>
        <w:tc>
          <w:tcPr>
            <w:tcW w:w="142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14DFB" w:rsidRPr="00B14DFB" w:rsidRDefault="00B14DFB" w:rsidP="00B14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14D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4DFB" w:rsidRPr="00B14DFB" w:rsidRDefault="00B14DFB" w:rsidP="00B14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14D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Masculino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4DFB" w:rsidRPr="00B14DFB" w:rsidRDefault="00B14DFB" w:rsidP="00B14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14D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Feminino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B14DFB" w:rsidRPr="00B14DFB" w:rsidRDefault="00B14DFB" w:rsidP="00B14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14D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Dif.% da </w:t>
            </w:r>
            <w:r w:rsidRPr="00B14D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br/>
              <w:t>Rem. Média</w:t>
            </w:r>
          </w:p>
        </w:tc>
      </w:tr>
      <w:tr w:rsidR="00B14DFB" w:rsidRPr="00B14DFB" w:rsidTr="00B14DFB">
        <w:trPr>
          <w:trHeight w:val="525"/>
          <w:jc w:val="center"/>
        </w:trPr>
        <w:tc>
          <w:tcPr>
            <w:tcW w:w="142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14DFB" w:rsidRPr="00B14DFB" w:rsidRDefault="00B14DFB" w:rsidP="00B14D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4DFB" w:rsidRPr="00B14DFB" w:rsidRDefault="00B14DFB" w:rsidP="00B14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14D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Nº de trab.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4DFB" w:rsidRPr="00B14DFB" w:rsidRDefault="00B14DFB" w:rsidP="00B14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14D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Rem. </w:t>
            </w:r>
            <w:proofErr w:type="gramStart"/>
            <w:r w:rsidRPr="00B14D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Média</w:t>
            </w:r>
            <w:r w:rsidRPr="00B14D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br/>
              <w:t>(</w:t>
            </w:r>
            <w:proofErr w:type="gramEnd"/>
            <w:r w:rsidRPr="00B14D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em R$)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4DFB" w:rsidRPr="00B14DFB" w:rsidRDefault="00B14DFB" w:rsidP="00B14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14D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Nº de trab.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4DFB" w:rsidRPr="00B14DFB" w:rsidRDefault="00B14DFB" w:rsidP="00B14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14D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Rem. </w:t>
            </w:r>
            <w:proofErr w:type="gramStart"/>
            <w:r w:rsidRPr="00B14D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Média</w:t>
            </w:r>
            <w:r w:rsidRPr="00B14D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br/>
              <w:t>(</w:t>
            </w:r>
            <w:proofErr w:type="gramEnd"/>
            <w:r w:rsidRPr="00B14D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em R$)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14DFB" w:rsidRPr="00B14DFB" w:rsidRDefault="00B14DFB" w:rsidP="00B14D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14DFB" w:rsidRPr="00B14DFB" w:rsidTr="00B14DFB">
        <w:trPr>
          <w:trHeight w:val="255"/>
          <w:jc w:val="center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DFB" w:rsidRPr="00B14DFB" w:rsidRDefault="00B14DFB" w:rsidP="00B14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14DF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Admitidos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4DFB" w:rsidRPr="00B14DFB" w:rsidRDefault="00B14DFB" w:rsidP="00B14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14DF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12.831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DFB" w:rsidRPr="00B14DFB" w:rsidRDefault="00B14DFB" w:rsidP="00B14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14DF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4.804,60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4DFB" w:rsidRPr="00B14DFB" w:rsidRDefault="00B14DFB" w:rsidP="00B14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14DF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12.461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DFB" w:rsidRPr="00B14DFB" w:rsidRDefault="00B14DFB" w:rsidP="00B14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14DF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3.452,79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4DFB" w:rsidRPr="00B14DFB" w:rsidRDefault="00B14DFB" w:rsidP="00B14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14DF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71,9%</w:t>
            </w:r>
          </w:p>
        </w:tc>
      </w:tr>
      <w:tr w:rsidR="00B14DFB" w:rsidRPr="00B14DFB" w:rsidTr="00B14DFB">
        <w:trPr>
          <w:trHeight w:val="315"/>
          <w:jc w:val="center"/>
        </w:trPr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4DFB" w:rsidRPr="00B14DFB" w:rsidRDefault="00B14DFB" w:rsidP="00B14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14DF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Desligados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14DFB" w:rsidRPr="00B14DFB" w:rsidRDefault="00B14DFB" w:rsidP="00B14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14DF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20.957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4DFB" w:rsidRPr="00B14DFB" w:rsidRDefault="00B14DFB" w:rsidP="00B14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14DF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8.463,66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14DFB" w:rsidRPr="00B14DFB" w:rsidRDefault="00B14DFB" w:rsidP="00B14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14DF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22.240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4DFB" w:rsidRPr="00B14DFB" w:rsidRDefault="00B14DFB" w:rsidP="00B14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14DF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6.507,39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14DFB" w:rsidRPr="00B14DFB" w:rsidRDefault="00B14DFB" w:rsidP="00B14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14DF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76,9%</w:t>
            </w:r>
          </w:p>
        </w:tc>
      </w:tr>
    </w:tbl>
    <w:p w:rsidR="00094408" w:rsidRDefault="00B14DFB" w:rsidP="00646073">
      <w:pPr>
        <w:spacing w:after="0" w:line="240" w:lineRule="auto"/>
        <w:rPr>
          <w:rFonts w:ascii="Verdana" w:eastAsia="Times New Roman" w:hAnsi="Verdana"/>
          <w:color w:val="000000"/>
          <w:sz w:val="14"/>
          <w:szCs w:val="14"/>
          <w:lang w:eastAsia="pt-BR"/>
        </w:rPr>
      </w:pPr>
      <w:r>
        <w:rPr>
          <w:rFonts w:ascii="Verdana" w:eastAsia="Times New Roman" w:hAnsi="Verdana"/>
          <w:color w:val="000000"/>
          <w:sz w:val="14"/>
          <w:szCs w:val="14"/>
          <w:lang w:eastAsia="pt-BR"/>
        </w:rPr>
        <w:t xml:space="preserve">      </w:t>
      </w:r>
      <w:r w:rsidR="00BC466A">
        <w:rPr>
          <w:rFonts w:ascii="Verdana" w:eastAsia="Times New Roman" w:hAnsi="Verdana"/>
          <w:color w:val="000000"/>
          <w:sz w:val="14"/>
          <w:szCs w:val="14"/>
          <w:lang w:eastAsia="pt-BR"/>
        </w:rPr>
        <w:t xml:space="preserve">  </w:t>
      </w:r>
      <w:r w:rsidR="00094408">
        <w:rPr>
          <w:rFonts w:ascii="Verdana" w:eastAsia="Times New Roman" w:hAnsi="Verdana"/>
          <w:color w:val="000000"/>
          <w:sz w:val="14"/>
          <w:szCs w:val="14"/>
          <w:lang w:eastAsia="pt-BR"/>
        </w:rPr>
        <w:t xml:space="preserve">    </w:t>
      </w:r>
      <w:r w:rsidR="00094408" w:rsidRPr="008E6D3D">
        <w:rPr>
          <w:rFonts w:ascii="Verdana" w:eastAsia="Times New Roman" w:hAnsi="Verdana"/>
          <w:color w:val="000000"/>
          <w:sz w:val="14"/>
          <w:szCs w:val="14"/>
          <w:lang w:eastAsia="pt-BR"/>
        </w:rPr>
        <w:t>FONTE: MTE/SPPE/DES/CGET - CAGED LEI 4.923/65</w:t>
      </w:r>
    </w:p>
    <w:p w:rsidR="0003243A" w:rsidRDefault="00094408" w:rsidP="00646073">
      <w:pPr>
        <w:spacing w:after="0" w:line="240" w:lineRule="auto"/>
        <w:rPr>
          <w:rFonts w:ascii="Verdana" w:eastAsia="Times New Roman" w:hAnsi="Verdana"/>
          <w:color w:val="000000"/>
          <w:sz w:val="14"/>
          <w:szCs w:val="14"/>
          <w:lang w:eastAsia="pt-BR"/>
        </w:rPr>
      </w:pPr>
      <w:r>
        <w:rPr>
          <w:rFonts w:ascii="Verdana" w:eastAsia="Times New Roman" w:hAnsi="Verdana"/>
          <w:color w:val="000000"/>
          <w:sz w:val="14"/>
          <w:szCs w:val="14"/>
          <w:lang w:eastAsia="pt-BR"/>
        </w:rPr>
        <w:t xml:space="preserve">  </w:t>
      </w:r>
      <w:r w:rsidR="00BC466A">
        <w:rPr>
          <w:rFonts w:ascii="Verdana" w:eastAsia="Times New Roman" w:hAnsi="Verdana"/>
          <w:color w:val="000000"/>
          <w:sz w:val="14"/>
          <w:szCs w:val="14"/>
          <w:lang w:eastAsia="pt-BR"/>
        </w:rPr>
        <w:t xml:space="preserve">  </w:t>
      </w:r>
      <w:r w:rsidR="00B14DFB">
        <w:rPr>
          <w:rFonts w:ascii="Verdana" w:eastAsia="Times New Roman" w:hAnsi="Verdana"/>
          <w:color w:val="000000"/>
          <w:sz w:val="14"/>
          <w:szCs w:val="14"/>
          <w:lang w:eastAsia="pt-BR"/>
        </w:rPr>
        <w:t xml:space="preserve">      </w:t>
      </w:r>
      <w:r>
        <w:rPr>
          <w:rFonts w:ascii="Verdana" w:eastAsia="Times New Roman" w:hAnsi="Verdana"/>
          <w:color w:val="000000"/>
          <w:sz w:val="14"/>
          <w:szCs w:val="14"/>
          <w:lang w:eastAsia="pt-BR"/>
        </w:rPr>
        <w:t xml:space="preserve">  ELABORAÇÃO: DIEESE - REDE BANCÁRIOS</w:t>
      </w:r>
    </w:p>
    <w:p w:rsidR="006B5146" w:rsidRDefault="00B14DFB" w:rsidP="00646073">
      <w:pPr>
        <w:spacing w:after="0" w:line="240" w:lineRule="auto"/>
        <w:rPr>
          <w:rFonts w:ascii="Verdana" w:eastAsia="Times New Roman" w:hAnsi="Verdana"/>
          <w:color w:val="000000"/>
          <w:sz w:val="14"/>
          <w:szCs w:val="14"/>
          <w:lang w:eastAsia="pt-BR"/>
        </w:rPr>
      </w:pPr>
      <w:r>
        <w:rPr>
          <w:rFonts w:ascii="Verdana" w:eastAsia="Times New Roman" w:hAnsi="Verdana"/>
          <w:color w:val="000000"/>
          <w:sz w:val="14"/>
          <w:szCs w:val="14"/>
          <w:lang w:eastAsia="pt-BR"/>
        </w:rPr>
        <w:t xml:space="preserve">  </w:t>
      </w:r>
    </w:p>
    <w:p w:rsidR="006B5146" w:rsidRDefault="006B5146" w:rsidP="006B5146">
      <w:pPr>
        <w:spacing w:after="0" w:line="360" w:lineRule="auto"/>
        <w:jc w:val="both"/>
        <w:rPr>
          <w:b/>
        </w:rPr>
      </w:pPr>
    </w:p>
    <w:p w:rsidR="006B5146" w:rsidRDefault="006B5146" w:rsidP="006B5146">
      <w:pPr>
        <w:spacing w:after="0" w:line="360" w:lineRule="auto"/>
        <w:jc w:val="both"/>
        <w:rPr>
          <w:b/>
        </w:rPr>
      </w:pPr>
      <w:r>
        <w:rPr>
          <w:b/>
        </w:rPr>
        <w:t>Tipo de Desligamento</w:t>
      </w:r>
    </w:p>
    <w:p w:rsidR="006B5146" w:rsidRDefault="00192159" w:rsidP="006B514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t xml:space="preserve">A demissão sem justa causa foi o principal motivo dos desligamentos nos bancos em 2017, concentrando 58,5% do total. As saídas a pedido representaram 33,9% do total de desligamentos em 2017. </w:t>
      </w:r>
      <w:r w:rsidR="006B5146" w:rsidRPr="0021407F">
        <w:t xml:space="preserve"> </w:t>
      </w:r>
      <w:r w:rsidR="00827B84">
        <w:t>É importante destacar que aparece uma nova categoria de tipo de desligamento: “</w:t>
      </w:r>
      <w:r w:rsidR="00827B84" w:rsidRPr="00192159">
        <w:rPr>
          <w:rFonts w:ascii="Arial" w:eastAsia="Times New Roman" w:hAnsi="Arial" w:cs="Arial"/>
          <w:sz w:val="20"/>
          <w:szCs w:val="20"/>
          <w:lang w:eastAsia="pt-BR"/>
        </w:rPr>
        <w:t>Desligamento por Acordo Empregado e Empregador</w:t>
      </w:r>
      <w:r w:rsidR="00827B84">
        <w:rPr>
          <w:rFonts w:ascii="Arial" w:eastAsia="Times New Roman" w:hAnsi="Arial" w:cs="Arial"/>
          <w:sz w:val="20"/>
          <w:szCs w:val="20"/>
          <w:lang w:eastAsia="pt-BR"/>
        </w:rPr>
        <w:t>”, modalidade criada a partir da Reforma Trabalhista (Lei 13.467/2017).</w:t>
      </w:r>
    </w:p>
    <w:p w:rsidR="00827B84" w:rsidRDefault="00827B84" w:rsidP="006B5146">
      <w:pPr>
        <w:spacing w:after="0" w:line="360" w:lineRule="auto"/>
        <w:jc w:val="both"/>
        <w:rPr>
          <w:b/>
        </w:rPr>
      </w:pPr>
    </w:p>
    <w:p w:rsidR="006B5146" w:rsidRPr="006B5146" w:rsidRDefault="006B5146" w:rsidP="006B5146">
      <w:pPr>
        <w:spacing w:after="0" w:line="240" w:lineRule="auto"/>
        <w:jc w:val="center"/>
        <w:rPr>
          <w:rFonts w:asciiTheme="minorHAnsi" w:eastAsia="Times New Roman" w:hAnsiTheme="minorHAnsi"/>
          <w:b/>
          <w:color w:val="000000"/>
          <w:lang w:eastAsia="pt-BR"/>
        </w:rPr>
      </w:pPr>
      <w:r w:rsidRPr="006B5146">
        <w:rPr>
          <w:rFonts w:asciiTheme="minorHAnsi" w:eastAsia="Times New Roman" w:hAnsiTheme="minorHAnsi"/>
          <w:b/>
          <w:color w:val="000000"/>
          <w:lang w:eastAsia="pt-BR"/>
        </w:rPr>
        <w:t>TABELA</w:t>
      </w:r>
    </w:p>
    <w:p w:rsidR="006B5146" w:rsidRPr="006B5146" w:rsidRDefault="006B5146" w:rsidP="006B5146">
      <w:pPr>
        <w:spacing w:after="0" w:line="240" w:lineRule="auto"/>
        <w:jc w:val="center"/>
        <w:rPr>
          <w:rFonts w:asciiTheme="minorHAnsi" w:eastAsia="Times New Roman" w:hAnsiTheme="minorHAnsi"/>
          <w:b/>
          <w:color w:val="000000"/>
          <w:lang w:eastAsia="pt-BR"/>
        </w:rPr>
      </w:pPr>
      <w:r w:rsidRPr="006B5146">
        <w:rPr>
          <w:rFonts w:asciiTheme="minorHAnsi" w:eastAsia="Times New Roman" w:hAnsiTheme="minorHAnsi"/>
          <w:b/>
          <w:color w:val="000000"/>
          <w:lang w:eastAsia="pt-BR"/>
        </w:rPr>
        <w:t>Desligados e remuneração média por tipo de desligamento</w:t>
      </w:r>
    </w:p>
    <w:p w:rsidR="006B5146" w:rsidRDefault="006B5146" w:rsidP="006B5146">
      <w:pPr>
        <w:spacing w:after="0" w:line="240" w:lineRule="auto"/>
        <w:jc w:val="center"/>
        <w:rPr>
          <w:rFonts w:ascii="Verdana" w:eastAsia="Times New Roman" w:hAnsi="Verdana"/>
          <w:color w:val="000000"/>
          <w:sz w:val="14"/>
          <w:szCs w:val="14"/>
          <w:lang w:eastAsia="pt-BR"/>
        </w:rPr>
      </w:pPr>
      <w:r w:rsidRPr="006B5146">
        <w:rPr>
          <w:rFonts w:asciiTheme="minorHAnsi" w:eastAsia="Times New Roman" w:hAnsiTheme="minorHAnsi"/>
          <w:b/>
          <w:color w:val="000000"/>
          <w:lang w:eastAsia="pt-BR"/>
        </w:rPr>
        <w:t>Brasil - Janeiro a Outubro de 2017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1701"/>
        <w:gridCol w:w="1559"/>
        <w:gridCol w:w="1508"/>
      </w:tblGrid>
      <w:tr w:rsidR="00192159" w:rsidRPr="00192159" w:rsidTr="00B14DFB">
        <w:trPr>
          <w:trHeight w:val="153"/>
        </w:trPr>
        <w:tc>
          <w:tcPr>
            <w:tcW w:w="503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92159" w:rsidRPr="00192159" w:rsidRDefault="00192159" w:rsidP="001921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1921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Tipo de Desligamento</w:t>
            </w:r>
          </w:p>
        </w:tc>
        <w:tc>
          <w:tcPr>
            <w:tcW w:w="47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2159" w:rsidRPr="00192159" w:rsidRDefault="00192159" w:rsidP="001921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1921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Desligados</w:t>
            </w:r>
          </w:p>
        </w:tc>
      </w:tr>
      <w:tr w:rsidR="00192159" w:rsidRPr="00192159" w:rsidTr="00B14DFB">
        <w:trPr>
          <w:trHeight w:val="471"/>
        </w:trPr>
        <w:tc>
          <w:tcPr>
            <w:tcW w:w="503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92159" w:rsidRPr="00192159" w:rsidRDefault="00192159" w:rsidP="001921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2159" w:rsidRPr="00B14DFB" w:rsidRDefault="00192159" w:rsidP="001921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B14DF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Nº de trabalhadores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2159" w:rsidRPr="00B14DFB" w:rsidRDefault="00192159" w:rsidP="001921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B14DF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Part. (%)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2159" w:rsidRPr="00192159" w:rsidRDefault="00192159" w:rsidP="001921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1921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Rem. Média</w:t>
            </w:r>
            <w:r w:rsidRPr="001921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br/>
              <w:t>(em R$)</w:t>
            </w:r>
          </w:p>
        </w:tc>
      </w:tr>
      <w:tr w:rsidR="00192159" w:rsidRPr="00192159" w:rsidTr="00B14DFB">
        <w:trPr>
          <w:trHeight w:val="480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59" w:rsidRPr="00192159" w:rsidRDefault="00192159" w:rsidP="001921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9215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Desligamento por Demissão sem Justa Causa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2159" w:rsidRPr="00192159" w:rsidRDefault="00192159" w:rsidP="00192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9215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25.252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159" w:rsidRPr="00192159" w:rsidRDefault="00192159" w:rsidP="00192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9215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58,5%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159" w:rsidRPr="00192159" w:rsidRDefault="00192159" w:rsidP="00192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9215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7.292,54</w:t>
            </w:r>
          </w:p>
        </w:tc>
      </w:tr>
      <w:tr w:rsidR="00192159" w:rsidRPr="00192159" w:rsidTr="00B14DFB">
        <w:trPr>
          <w:trHeight w:val="480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59" w:rsidRPr="00192159" w:rsidRDefault="00192159" w:rsidP="001921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9215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Desligamento a Pedido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2159" w:rsidRPr="00192159" w:rsidRDefault="00192159" w:rsidP="00192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9215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14.648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159" w:rsidRPr="00192159" w:rsidRDefault="00192159" w:rsidP="00192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9215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33,9%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159" w:rsidRPr="00192159" w:rsidRDefault="00192159" w:rsidP="00192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9215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8.086,67</w:t>
            </w:r>
          </w:p>
        </w:tc>
      </w:tr>
      <w:tr w:rsidR="00192159" w:rsidRPr="00192159" w:rsidTr="00B14DFB">
        <w:trPr>
          <w:trHeight w:val="480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59" w:rsidRPr="00192159" w:rsidRDefault="00192159" w:rsidP="001921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9215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Desligamento por Demissão com Justa Causa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2159" w:rsidRPr="00192159" w:rsidRDefault="00192159" w:rsidP="00192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9215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1.250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159" w:rsidRPr="00192159" w:rsidRDefault="00192159" w:rsidP="00192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9215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2,9%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159" w:rsidRPr="00192159" w:rsidRDefault="00192159" w:rsidP="00192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9215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5.338,43</w:t>
            </w:r>
          </w:p>
        </w:tc>
      </w:tr>
      <w:tr w:rsidR="00192159" w:rsidRPr="00192159" w:rsidTr="00B14DFB">
        <w:trPr>
          <w:trHeight w:val="480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59" w:rsidRPr="00192159" w:rsidRDefault="00192159" w:rsidP="001921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9215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Desligamento por Aposentadoria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2159" w:rsidRPr="00192159" w:rsidRDefault="00192159" w:rsidP="00192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9215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159" w:rsidRPr="00192159" w:rsidRDefault="00192159" w:rsidP="00192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9215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1,9%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159" w:rsidRPr="00192159" w:rsidRDefault="00192159" w:rsidP="00192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9215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12.009,13</w:t>
            </w:r>
          </w:p>
        </w:tc>
      </w:tr>
      <w:tr w:rsidR="00827B84" w:rsidRPr="00192159" w:rsidTr="00B14DFB">
        <w:trPr>
          <w:trHeight w:val="480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B84" w:rsidRPr="00192159" w:rsidRDefault="00827B84" w:rsidP="00806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9215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Término Contrato Trabalho Prazo Determinado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7B84" w:rsidRPr="00192159" w:rsidRDefault="00827B84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9215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B84" w:rsidRPr="00192159" w:rsidRDefault="00827B84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9215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1,5%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B84" w:rsidRPr="00192159" w:rsidRDefault="00827B84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9215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756,94</w:t>
            </w:r>
          </w:p>
        </w:tc>
      </w:tr>
      <w:tr w:rsidR="00827B84" w:rsidRPr="00192159" w:rsidTr="00B14DFB">
        <w:trPr>
          <w:trHeight w:val="480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B84" w:rsidRPr="00192159" w:rsidRDefault="00827B84" w:rsidP="00806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9215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Desligamento por Término de Contrato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7B84" w:rsidRPr="00192159" w:rsidRDefault="00827B84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9215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B84" w:rsidRPr="00192159" w:rsidRDefault="00827B84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9215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0,7%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B84" w:rsidRPr="00192159" w:rsidRDefault="00827B84" w:rsidP="00806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9215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2.995,66</w:t>
            </w:r>
          </w:p>
        </w:tc>
      </w:tr>
      <w:tr w:rsidR="00192159" w:rsidRPr="00192159" w:rsidTr="00B14DFB">
        <w:trPr>
          <w:trHeight w:val="480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159" w:rsidRPr="00192159" w:rsidRDefault="00192159" w:rsidP="001921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9215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Desligamento por Morte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2159" w:rsidRPr="00192159" w:rsidRDefault="00192159" w:rsidP="00192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9215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159" w:rsidRPr="00192159" w:rsidRDefault="00192159" w:rsidP="00192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9215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0,6%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159" w:rsidRPr="00192159" w:rsidRDefault="00192159" w:rsidP="00192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9215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6.573,58</w:t>
            </w:r>
          </w:p>
        </w:tc>
      </w:tr>
      <w:tr w:rsidR="00192159" w:rsidRPr="00192159" w:rsidTr="00B14DFB">
        <w:trPr>
          <w:trHeight w:val="480"/>
        </w:trPr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2159" w:rsidRPr="00192159" w:rsidRDefault="00192159" w:rsidP="001921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9215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Desligamento por Acordo Empregado e Empregador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92159" w:rsidRPr="00192159" w:rsidRDefault="00192159" w:rsidP="00192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9215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2159" w:rsidRPr="00192159" w:rsidRDefault="00192159" w:rsidP="00192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9215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0,0%</w:t>
            </w:r>
            <w:bookmarkStart w:id="0" w:name="_GoBack"/>
            <w:bookmarkEnd w:id="0"/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2159" w:rsidRPr="00192159" w:rsidRDefault="00192159" w:rsidP="00192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9215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17.251,00</w:t>
            </w:r>
          </w:p>
        </w:tc>
      </w:tr>
      <w:tr w:rsidR="00192159" w:rsidRPr="00192159" w:rsidTr="00B14DFB">
        <w:trPr>
          <w:trHeight w:val="308"/>
        </w:trPr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2159" w:rsidRPr="00192159" w:rsidRDefault="00192159" w:rsidP="001921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1921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2159" w:rsidRPr="00192159" w:rsidRDefault="00192159" w:rsidP="001921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1921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43.197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2159" w:rsidRPr="00192159" w:rsidRDefault="00192159" w:rsidP="001921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1921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100,0%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2159" w:rsidRPr="00192159" w:rsidRDefault="00192159" w:rsidP="001921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1921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7.456,47</w:t>
            </w:r>
          </w:p>
        </w:tc>
      </w:tr>
    </w:tbl>
    <w:p w:rsidR="006B5146" w:rsidRPr="006B5146" w:rsidRDefault="006B5146" w:rsidP="006B5146">
      <w:pPr>
        <w:spacing w:after="0" w:line="240" w:lineRule="auto"/>
        <w:rPr>
          <w:rFonts w:ascii="Verdana" w:eastAsia="Times New Roman" w:hAnsi="Verdana"/>
          <w:color w:val="000000"/>
          <w:sz w:val="14"/>
          <w:szCs w:val="14"/>
          <w:lang w:eastAsia="pt-BR"/>
        </w:rPr>
      </w:pPr>
      <w:r w:rsidRPr="006B5146">
        <w:rPr>
          <w:rFonts w:ascii="Verdana" w:eastAsia="Times New Roman" w:hAnsi="Verdana"/>
          <w:color w:val="000000"/>
          <w:sz w:val="14"/>
          <w:szCs w:val="14"/>
          <w:lang w:eastAsia="pt-BR"/>
        </w:rPr>
        <w:t>Fonte: M.T.E/CAGED</w:t>
      </w:r>
    </w:p>
    <w:p w:rsidR="006B5146" w:rsidRPr="002B39BB" w:rsidRDefault="006B5146" w:rsidP="006B5146">
      <w:pPr>
        <w:spacing w:after="0" w:line="240" w:lineRule="auto"/>
        <w:rPr>
          <w:rFonts w:ascii="Verdana" w:eastAsia="Times New Roman" w:hAnsi="Verdana"/>
          <w:color w:val="000000"/>
          <w:sz w:val="14"/>
          <w:szCs w:val="14"/>
          <w:lang w:eastAsia="pt-BR"/>
        </w:rPr>
      </w:pPr>
      <w:r w:rsidRPr="006B5146">
        <w:rPr>
          <w:rFonts w:ascii="Verdana" w:eastAsia="Times New Roman" w:hAnsi="Verdana"/>
          <w:color w:val="000000"/>
          <w:sz w:val="14"/>
          <w:szCs w:val="14"/>
          <w:lang w:eastAsia="pt-BR"/>
        </w:rPr>
        <w:t>Elaboração: Subseção DIEESE - Rede Bancários</w:t>
      </w:r>
    </w:p>
    <w:sectPr w:rsidR="006B5146" w:rsidRPr="002B39BB" w:rsidSect="0046107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F8"/>
    <w:rsid w:val="000030E3"/>
    <w:rsid w:val="00004B0E"/>
    <w:rsid w:val="00012AAE"/>
    <w:rsid w:val="00024D91"/>
    <w:rsid w:val="0003243A"/>
    <w:rsid w:val="000609AF"/>
    <w:rsid w:val="00074187"/>
    <w:rsid w:val="00094408"/>
    <w:rsid w:val="000B7556"/>
    <w:rsid w:val="000E0CA1"/>
    <w:rsid w:val="000F3AA9"/>
    <w:rsid w:val="000F3C7F"/>
    <w:rsid w:val="00116995"/>
    <w:rsid w:val="00122EB8"/>
    <w:rsid w:val="0012518F"/>
    <w:rsid w:val="00154EC9"/>
    <w:rsid w:val="001906F0"/>
    <w:rsid w:val="00192159"/>
    <w:rsid w:val="001950A1"/>
    <w:rsid w:val="001A65FF"/>
    <w:rsid w:val="001B1D8E"/>
    <w:rsid w:val="001B1DA9"/>
    <w:rsid w:val="001B6370"/>
    <w:rsid w:val="001C3AB0"/>
    <w:rsid w:val="001C57DD"/>
    <w:rsid w:val="001E30A8"/>
    <w:rsid w:val="002012D9"/>
    <w:rsid w:val="0020416B"/>
    <w:rsid w:val="00207CD5"/>
    <w:rsid w:val="0021407F"/>
    <w:rsid w:val="002201A5"/>
    <w:rsid w:val="002208EC"/>
    <w:rsid w:val="00224C3C"/>
    <w:rsid w:val="00237A37"/>
    <w:rsid w:val="00250FCC"/>
    <w:rsid w:val="002539B3"/>
    <w:rsid w:val="00284D40"/>
    <w:rsid w:val="0029534A"/>
    <w:rsid w:val="002A0478"/>
    <w:rsid w:val="002B0674"/>
    <w:rsid w:val="002B2D07"/>
    <w:rsid w:val="002B39BB"/>
    <w:rsid w:val="002B6CB9"/>
    <w:rsid w:val="002D0827"/>
    <w:rsid w:val="00301ADB"/>
    <w:rsid w:val="00361DEE"/>
    <w:rsid w:val="00363F67"/>
    <w:rsid w:val="00376A55"/>
    <w:rsid w:val="00383C61"/>
    <w:rsid w:val="00384BF7"/>
    <w:rsid w:val="003938DE"/>
    <w:rsid w:val="00396213"/>
    <w:rsid w:val="003A4AB4"/>
    <w:rsid w:val="003C584C"/>
    <w:rsid w:val="003D1D0A"/>
    <w:rsid w:val="003D5CB7"/>
    <w:rsid w:val="003E007F"/>
    <w:rsid w:val="003E540F"/>
    <w:rsid w:val="003F5480"/>
    <w:rsid w:val="00412167"/>
    <w:rsid w:val="00440318"/>
    <w:rsid w:val="00442580"/>
    <w:rsid w:val="00445F56"/>
    <w:rsid w:val="00456DAB"/>
    <w:rsid w:val="0046107A"/>
    <w:rsid w:val="004A39B1"/>
    <w:rsid w:val="004A485A"/>
    <w:rsid w:val="004B0F0F"/>
    <w:rsid w:val="004D690C"/>
    <w:rsid w:val="005119E9"/>
    <w:rsid w:val="00515D02"/>
    <w:rsid w:val="00521826"/>
    <w:rsid w:val="005458D7"/>
    <w:rsid w:val="00546536"/>
    <w:rsid w:val="00552C6F"/>
    <w:rsid w:val="00555A6F"/>
    <w:rsid w:val="0056330D"/>
    <w:rsid w:val="00567789"/>
    <w:rsid w:val="00580590"/>
    <w:rsid w:val="0058295A"/>
    <w:rsid w:val="005A2A1C"/>
    <w:rsid w:val="005A5B0F"/>
    <w:rsid w:val="005B0FA8"/>
    <w:rsid w:val="005E0FC5"/>
    <w:rsid w:val="00607B62"/>
    <w:rsid w:val="0061298B"/>
    <w:rsid w:val="00614DF8"/>
    <w:rsid w:val="00640185"/>
    <w:rsid w:val="00646073"/>
    <w:rsid w:val="00656040"/>
    <w:rsid w:val="00656273"/>
    <w:rsid w:val="00676AF9"/>
    <w:rsid w:val="006831D8"/>
    <w:rsid w:val="00697427"/>
    <w:rsid w:val="006A703D"/>
    <w:rsid w:val="006B33D0"/>
    <w:rsid w:val="006B5146"/>
    <w:rsid w:val="006C27A0"/>
    <w:rsid w:val="006D08C3"/>
    <w:rsid w:val="006E3686"/>
    <w:rsid w:val="007018BF"/>
    <w:rsid w:val="00732B3B"/>
    <w:rsid w:val="00751705"/>
    <w:rsid w:val="0075394A"/>
    <w:rsid w:val="00776F38"/>
    <w:rsid w:val="00777BE2"/>
    <w:rsid w:val="007811C9"/>
    <w:rsid w:val="007A16CF"/>
    <w:rsid w:val="007B0CFF"/>
    <w:rsid w:val="007C03FB"/>
    <w:rsid w:val="007C2289"/>
    <w:rsid w:val="007C78BD"/>
    <w:rsid w:val="007D74FE"/>
    <w:rsid w:val="00817FC3"/>
    <w:rsid w:val="00822D51"/>
    <w:rsid w:val="00823341"/>
    <w:rsid w:val="00827B84"/>
    <w:rsid w:val="00850CE0"/>
    <w:rsid w:val="008872BB"/>
    <w:rsid w:val="00897087"/>
    <w:rsid w:val="008A648B"/>
    <w:rsid w:val="008B025B"/>
    <w:rsid w:val="008C66F1"/>
    <w:rsid w:val="008C7A36"/>
    <w:rsid w:val="008D6FAF"/>
    <w:rsid w:val="008E6D3D"/>
    <w:rsid w:val="00912791"/>
    <w:rsid w:val="00915E63"/>
    <w:rsid w:val="009279A4"/>
    <w:rsid w:val="00935BCC"/>
    <w:rsid w:val="00944679"/>
    <w:rsid w:val="00951109"/>
    <w:rsid w:val="00974ED6"/>
    <w:rsid w:val="009C1785"/>
    <w:rsid w:val="009D43E1"/>
    <w:rsid w:val="009E4D97"/>
    <w:rsid w:val="009E6F59"/>
    <w:rsid w:val="009F5654"/>
    <w:rsid w:val="009F6BC1"/>
    <w:rsid w:val="00A0450D"/>
    <w:rsid w:val="00A117EA"/>
    <w:rsid w:val="00A11947"/>
    <w:rsid w:val="00A13305"/>
    <w:rsid w:val="00A2296B"/>
    <w:rsid w:val="00A22E08"/>
    <w:rsid w:val="00A32B8F"/>
    <w:rsid w:val="00A402A4"/>
    <w:rsid w:val="00A4169B"/>
    <w:rsid w:val="00A5657D"/>
    <w:rsid w:val="00A6139A"/>
    <w:rsid w:val="00A80496"/>
    <w:rsid w:val="00A81B32"/>
    <w:rsid w:val="00A81EF9"/>
    <w:rsid w:val="00A84480"/>
    <w:rsid w:val="00A932E8"/>
    <w:rsid w:val="00AC04E1"/>
    <w:rsid w:val="00AC0C66"/>
    <w:rsid w:val="00AC1416"/>
    <w:rsid w:val="00AE6AC7"/>
    <w:rsid w:val="00AF2360"/>
    <w:rsid w:val="00AF6283"/>
    <w:rsid w:val="00B02D27"/>
    <w:rsid w:val="00B139F6"/>
    <w:rsid w:val="00B14DFB"/>
    <w:rsid w:val="00B54E36"/>
    <w:rsid w:val="00B61C2B"/>
    <w:rsid w:val="00B63955"/>
    <w:rsid w:val="00B66E83"/>
    <w:rsid w:val="00B85698"/>
    <w:rsid w:val="00B875DC"/>
    <w:rsid w:val="00B90109"/>
    <w:rsid w:val="00B9192E"/>
    <w:rsid w:val="00B925E8"/>
    <w:rsid w:val="00BC466A"/>
    <w:rsid w:val="00BD0551"/>
    <w:rsid w:val="00C153B0"/>
    <w:rsid w:val="00C770D8"/>
    <w:rsid w:val="00C77B80"/>
    <w:rsid w:val="00C77CC9"/>
    <w:rsid w:val="00C82961"/>
    <w:rsid w:val="00CB6FA5"/>
    <w:rsid w:val="00CB73CE"/>
    <w:rsid w:val="00CC28D0"/>
    <w:rsid w:val="00CC6ACC"/>
    <w:rsid w:val="00CD0A0C"/>
    <w:rsid w:val="00CD3D14"/>
    <w:rsid w:val="00CE7FA2"/>
    <w:rsid w:val="00D0216D"/>
    <w:rsid w:val="00D14C3F"/>
    <w:rsid w:val="00D40C87"/>
    <w:rsid w:val="00D662AD"/>
    <w:rsid w:val="00D67D23"/>
    <w:rsid w:val="00D85E47"/>
    <w:rsid w:val="00DC1E46"/>
    <w:rsid w:val="00DE3740"/>
    <w:rsid w:val="00DE5739"/>
    <w:rsid w:val="00DF3173"/>
    <w:rsid w:val="00E01157"/>
    <w:rsid w:val="00E376F0"/>
    <w:rsid w:val="00E3778A"/>
    <w:rsid w:val="00E666C9"/>
    <w:rsid w:val="00E714AC"/>
    <w:rsid w:val="00E850E9"/>
    <w:rsid w:val="00E94DE4"/>
    <w:rsid w:val="00E9645F"/>
    <w:rsid w:val="00EA5D7B"/>
    <w:rsid w:val="00EC61BD"/>
    <w:rsid w:val="00EE426C"/>
    <w:rsid w:val="00EE48C7"/>
    <w:rsid w:val="00EE4A7A"/>
    <w:rsid w:val="00EF04BC"/>
    <w:rsid w:val="00EF56FC"/>
    <w:rsid w:val="00EF69A5"/>
    <w:rsid w:val="00EF7699"/>
    <w:rsid w:val="00EF7DF4"/>
    <w:rsid w:val="00F06FFB"/>
    <w:rsid w:val="00F0762E"/>
    <w:rsid w:val="00F078D1"/>
    <w:rsid w:val="00F334C7"/>
    <w:rsid w:val="00F372BA"/>
    <w:rsid w:val="00F44F9C"/>
    <w:rsid w:val="00F45343"/>
    <w:rsid w:val="00F61648"/>
    <w:rsid w:val="00F62D5E"/>
    <w:rsid w:val="00F80322"/>
    <w:rsid w:val="00F85EFA"/>
    <w:rsid w:val="00F93B8C"/>
    <w:rsid w:val="00FA3DDA"/>
    <w:rsid w:val="00FB4C6D"/>
    <w:rsid w:val="00FD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1A5EE45-B482-439C-A6B4-871B7971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80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80322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unhideWhenUsed/>
    <w:rsid w:val="00DC1E4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C1E46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DC1E46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C1E4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C1E4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4B458-713E-4B33-BB59-8BA50349C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993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Bárbara</dc:creator>
  <cp:lastModifiedBy>Viviam</cp:lastModifiedBy>
  <cp:revision>3</cp:revision>
  <cp:lastPrinted>2015-03-03T18:28:00Z</cp:lastPrinted>
  <dcterms:created xsi:type="dcterms:W3CDTF">2018-01-29T19:24:00Z</dcterms:created>
  <dcterms:modified xsi:type="dcterms:W3CDTF">2018-01-29T19:43:00Z</dcterms:modified>
</cp:coreProperties>
</file>